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7A6F63">
      <w:pPr>
        <w:pStyle w:val="Tittel"/>
      </w:pPr>
      <w:r>
        <w:rPr>
          <w:noProof/>
        </w:rPr>
        <w:drawing>
          <wp:anchor distT="0" distB="0" distL="114300" distR="114300" simplePos="0" relativeHeight="251658245"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41"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41;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Default="003421D1" w:rsidP="007A6F63">
      <w:pPr>
        <w:pStyle w:val="Tittel"/>
      </w:pPr>
      <w:r>
        <w:rPr>
          <w:noProof/>
        </w:rPr>
        <mc:AlternateContent>
          <mc:Choice Requires="wps">
            <w:drawing>
              <wp:anchor distT="45720" distB="45720" distL="114300" distR="114300" simplePos="0" relativeHeight="251658243"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0;margin-top:53.85pt;width:392.25pt;height:172.8pt;z-index:251658243;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Default="00530B4A" w:rsidP="007A6F63">
      <w:pPr>
        <w:pStyle w:val="Tittel"/>
      </w:pPr>
    </w:p>
    <w:p w14:paraId="36F1BC4B" w14:textId="7F3923B4" w:rsidR="00530B4A" w:rsidRDefault="002E75EB" w:rsidP="007A6F63">
      <w:pPr>
        <w:pStyle w:val="Tittel"/>
      </w:pPr>
      <w:r>
        <w:rPr>
          <w:noProof/>
        </w:rPr>
        <mc:AlternateContent>
          <mc:Choice Requires="wps">
            <w:drawing>
              <wp:anchor distT="4294967294" distB="4294967294" distL="114300" distR="114300" simplePos="0" relativeHeight="251658244"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16B543F" id="Rett linje 1" o:spid="_x0000_s1026" style="position:absolute;z-index:2516582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58240"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475D629B"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1C3474EF" w14:textId="7741BCC4" w:rsidR="001C6A72"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32595547" w:history="1">
        <w:r w:rsidR="001C6A72" w:rsidRPr="00EC664B">
          <w:rPr>
            <w:rStyle w:val="Hyperkobling"/>
            <w:noProof/>
          </w:rPr>
          <w:t>Bilag 1: Kundens kravspesifikasjon</w:t>
        </w:r>
        <w:r w:rsidR="001C6A72">
          <w:rPr>
            <w:noProof/>
            <w:webHidden/>
          </w:rPr>
          <w:tab/>
        </w:r>
        <w:r w:rsidR="001C6A72">
          <w:rPr>
            <w:noProof/>
            <w:webHidden/>
          </w:rPr>
          <w:fldChar w:fldCharType="begin"/>
        </w:r>
        <w:r w:rsidR="001C6A72">
          <w:rPr>
            <w:noProof/>
            <w:webHidden/>
          </w:rPr>
          <w:instrText xml:space="preserve"> PAGEREF _Toc232595547 \h </w:instrText>
        </w:r>
        <w:r w:rsidR="001C6A72">
          <w:rPr>
            <w:noProof/>
            <w:webHidden/>
          </w:rPr>
        </w:r>
        <w:r w:rsidR="001C6A72">
          <w:rPr>
            <w:noProof/>
            <w:webHidden/>
          </w:rPr>
          <w:fldChar w:fldCharType="separate"/>
        </w:r>
        <w:r w:rsidR="001C6A72">
          <w:rPr>
            <w:noProof/>
            <w:webHidden/>
          </w:rPr>
          <w:t>3</w:t>
        </w:r>
        <w:r w:rsidR="001C6A72">
          <w:rPr>
            <w:noProof/>
            <w:webHidden/>
          </w:rPr>
          <w:fldChar w:fldCharType="end"/>
        </w:r>
      </w:hyperlink>
    </w:p>
    <w:p w14:paraId="2376C4DA" w14:textId="32EC5BFB" w:rsidR="001C6A72" w:rsidRDefault="001C6A72">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95548" w:history="1">
        <w:r w:rsidRPr="00EC664B">
          <w:rPr>
            <w:rStyle w:val="Hyperkobling"/>
            <w:noProof/>
          </w:rPr>
          <w:t>Bilag 2: Leverandørens beskrivelse av tjenesten</w:t>
        </w:r>
        <w:r>
          <w:rPr>
            <w:noProof/>
            <w:webHidden/>
          </w:rPr>
          <w:tab/>
        </w:r>
        <w:r>
          <w:rPr>
            <w:noProof/>
            <w:webHidden/>
          </w:rPr>
          <w:fldChar w:fldCharType="begin"/>
        </w:r>
        <w:r>
          <w:rPr>
            <w:noProof/>
            <w:webHidden/>
          </w:rPr>
          <w:instrText xml:space="preserve"> PAGEREF _Toc232595548 \h </w:instrText>
        </w:r>
        <w:r>
          <w:rPr>
            <w:noProof/>
            <w:webHidden/>
          </w:rPr>
        </w:r>
        <w:r>
          <w:rPr>
            <w:noProof/>
            <w:webHidden/>
          </w:rPr>
          <w:fldChar w:fldCharType="separate"/>
        </w:r>
        <w:r>
          <w:rPr>
            <w:noProof/>
            <w:webHidden/>
          </w:rPr>
          <w:t>4</w:t>
        </w:r>
        <w:r>
          <w:rPr>
            <w:noProof/>
            <w:webHidden/>
          </w:rPr>
          <w:fldChar w:fldCharType="end"/>
        </w:r>
      </w:hyperlink>
    </w:p>
    <w:p w14:paraId="1E6A9260" w14:textId="55B6350E" w:rsidR="001C6A72" w:rsidRDefault="001C6A72">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95549" w:history="1">
        <w:r w:rsidRPr="00EC664B">
          <w:rPr>
            <w:rStyle w:val="Hyperkobling"/>
            <w:noProof/>
          </w:rPr>
          <w:t>Bilag 3: Plan for etableringsfasen</w:t>
        </w:r>
        <w:r>
          <w:rPr>
            <w:noProof/>
            <w:webHidden/>
          </w:rPr>
          <w:tab/>
        </w:r>
        <w:r>
          <w:rPr>
            <w:noProof/>
            <w:webHidden/>
          </w:rPr>
          <w:fldChar w:fldCharType="begin"/>
        </w:r>
        <w:r>
          <w:rPr>
            <w:noProof/>
            <w:webHidden/>
          </w:rPr>
          <w:instrText xml:space="preserve"> PAGEREF _Toc232595549 \h </w:instrText>
        </w:r>
        <w:r>
          <w:rPr>
            <w:noProof/>
            <w:webHidden/>
          </w:rPr>
        </w:r>
        <w:r>
          <w:rPr>
            <w:noProof/>
            <w:webHidden/>
          </w:rPr>
          <w:fldChar w:fldCharType="separate"/>
        </w:r>
        <w:r>
          <w:rPr>
            <w:noProof/>
            <w:webHidden/>
          </w:rPr>
          <w:t>5</w:t>
        </w:r>
        <w:r>
          <w:rPr>
            <w:noProof/>
            <w:webHidden/>
          </w:rPr>
          <w:fldChar w:fldCharType="end"/>
        </w:r>
      </w:hyperlink>
    </w:p>
    <w:p w14:paraId="797E22AC" w14:textId="04DD2FB6" w:rsidR="001C6A72" w:rsidRDefault="001C6A72">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95550" w:history="1">
        <w:r w:rsidRPr="00EC664B">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_Toc232595550 \h </w:instrText>
        </w:r>
        <w:r>
          <w:rPr>
            <w:noProof/>
            <w:webHidden/>
          </w:rPr>
        </w:r>
        <w:r>
          <w:rPr>
            <w:noProof/>
            <w:webHidden/>
          </w:rPr>
          <w:fldChar w:fldCharType="separate"/>
        </w:r>
        <w:r>
          <w:rPr>
            <w:noProof/>
            <w:webHidden/>
          </w:rPr>
          <w:t>6</w:t>
        </w:r>
        <w:r>
          <w:rPr>
            <w:noProof/>
            <w:webHidden/>
          </w:rPr>
          <w:fldChar w:fldCharType="end"/>
        </w:r>
      </w:hyperlink>
    </w:p>
    <w:p w14:paraId="77050A5B" w14:textId="16C80BB6" w:rsidR="001C6A72" w:rsidRDefault="001C6A72">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95551" w:history="1">
        <w:r w:rsidRPr="00EC664B">
          <w:rPr>
            <w:rStyle w:val="Hyperkobling"/>
            <w:noProof/>
          </w:rPr>
          <w:t>Bilag 5: Administrative bestemmelser</w:t>
        </w:r>
        <w:r>
          <w:rPr>
            <w:noProof/>
            <w:webHidden/>
          </w:rPr>
          <w:tab/>
        </w:r>
        <w:r>
          <w:rPr>
            <w:noProof/>
            <w:webHidden/>
          </w:rPr>
          <w:fldChar w:fldCharType="begin"/>
        </w:r>
        <w:r>
          <w:rPr>
            <w:noProof/>
            <w:webHidden/>
          </w:rPr>
          <w:instrText xml:space="preserve"> PAGEREF _Toc232595551 \h </w:instrText>
        </w:r>
        <w:r>
          <w:rPr>
            <w:noProof/>
            <w:webHidden/>
          </w:rPr>
        </w:r>
        <w:r>
          <w:rPr>
            <w:noProof/>
            <w:webHidden/>
          </w:rPr>
          <w:fldChar w:fldCharType="separate"/>
        </w:r>
        <w:r>
          <w:rPr>
            <w:noProof/>
            <w:webHidden/>
          </w:rPr>
          <w:t>7</w:t>
        </w:r>
        <w:r>
          <w:rPr>
            <w:noProof/>
            <w:webHidden/>
          </w:rPr>
          <w:fldChar w:fldCharType="end"/>
        </w:r>
      </w:hyperlink>
    </w:p>
    <w:p w14:paraId="176B383A" w14:textId="31E278F7" w:rsidR="001C6A72" w:rsidRDefault="001C6A72">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95552" w:history="1">
        <w:r w:rsidRPr="00EC664B">
          <w:rPr>
            <w:rStyle w:val="Hyperkobling"/>
            <w:noProof/>
          </w:rPr>
          <w:t>Bilag 6: Samlet pris og prisbestemmelser</w:t>
        </w:r>
        <w:r>
          <w:rPr>
            <w:noProof/>
            <w:webHidden/>
          </w:rPr>
          <w:tab/>
        </w:r>
        <w:r>
          <w:rPr>
            <w:noProof/>
            <w:webHidden/>
          </w:rPr>
          <w:fldChar w:fldCharType="begin"/>
        </w:r>
        <w:r>
          <w:rPr>
            <w:noProof/>
            <w:webHidden/>
          </w:rPr>
          <w:instrText xml:space="preserve"> PAGEREF _Toc232595552 \h </w:instrText>
        </w:r>
        <w:r>
          <w:rPr>
            <w:noProof/>
            <w:webHidden/>
          </w:rPr>
        </w:r>
        <w:r>
          <w:rPr>
            <w:noProof/>
            <w:webHidden/>
          </w:rPr>
          <w:fldChar w:fldCharType="separate"/>
        </w:r>
        <w:r>
          <w:rPr>
            <w:noProof/>
            <w:webHidden/>
          </w:rPr>
          <w:t>10</w:t>
        </w:r>
        <w:r>
          <w:rPr>
            <w:noProof/>
            <w:webHidden/>
          </w:rPr>
          <w:fldChar w:fldCharType="end"/>
        </w:r>
      </w:hyperlink>
    </w:p>
    <w:p w14:paraId="0758C398" w14:textId="491FCC15" w:rsidR="001C6A72" w:rsidRDefault="001C6A72">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95553" w:history="1">
        <w:r w:rsidRPr="00EC664B">
          <w:rPr>
            <w:rStyle w:val="Hyperkobling"/>
            <w:noProof/>
          </w:rPr>
          <w:t>Bilag 7: Endringer i den generelle avtaleteksten</w:t>
        </w:r>
        <w:r>
          <w:rPr>
            <w:noProof/>
            <w:webHidden/>
          </w:rPr>
          <w:tab/>
        </w:r>
        <w:r>
          <w:rPr>
            <w:noProof/>
            <w:webHidden/>
          </w:rPr>
          <w:fldChar w:fldCharType="begin"/>
        </w:r>
        <w:r>
          <w:rPr>
            <w:noProof/>
            <w:webHidden/>
          </w:rPr>
          <w:instrText xml:space="preserve"> PAGEREF _Toc232595553 \h </w:instrText>
        </w:r>
        <w:r>
          <w:rPr>
            <w:noProof/>
            <w:webHidden/>
          </w:rPr>
        </w:r>
        <w:r>
          <w:rPr>
            <w:noProof/>
            <w:webHidden/>
          </w:rPr>
          <w:fldChar w:fldCharType="separate"/>
        </w:r>
        <w:r>
          <w:rPr>
            <w:noProof/>
            <w:webHidden/>
          </w:rPr>
          <w:t>13</w:t>
        </w:r>
        <w:r>
          <w:rPr>
            <w:noProof/>
            <w:webHidden/>
          </w:rPr>
          <w:fldChar w:fldCharType="end"/>
        </w:r>
      </w:hyperlink>
    </w:p>
    <w:p w14:paraId="73544C5F" w14:textId="6559136A" w:rsidR="001C6A72" w:rsidRDefault="001C6A72">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95554" w:history="1">
        <w:r w:rsidRPr="00EC664B">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_Toc232595554 \h </w:instrText>
        </w:r>
        <w:r>
          <w:rPr>
            <w:noProof/>
            <w:webHidden/>
          </w:rPr>
        </w:r>
        <w:r>
          <w:rPr>
            <w:noProof/>
            <w:webHidden/>
          </w:rPr>
          <w:fldChar w:fldCharType="separate"/>
        </w:r>
        <w:r>
          <w:rPr>
            <w:noProof/>
            <w:webHidden/>
          </w:rPr>
          <w:t>14</w:t>
        </w:r>
        <w:r>
          <w:rPr>
            <w:noProof/>
            <w:webHidden/>
          </w:rPr>
          <w:fldChar w:fldCharType="end"/>
        </w:r>
      </w:hyperlink>
    </w:p>
    <w:p w14:paraId="0402D486" w14:textId="3CA870A6" w:rsidR="001C6A72" w:rsidRDefault="001C6A72">
      <w:pPr>
        <w:pStyle w:val="INNH1"/>
        <w:tabs>
          <w:tab w:val="right" w:leader="dot" w:pos="9062"/>
        </w:tabs>
        <w:rPr>
          <w:rFonts w:asciiTheme="minorHAnsi" w:eastAsiaTheme="minorEastAsia" w:hAnsiTheme="minorHAnsi" w:cstheme="minorBidi"/>
          <w:noProof/>
          <w:kern w:val="2"/>
          <w:sz w:val="24"/>
          <w14:ligatures w14:val="standardContextual"/>
        </w:rPr>
      </w:pPr>
      <w:hyperlink w:anchor="_Toc232595555" w:history="1">
        <w:r w:rsidRPr="00EC664B">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_Toc232595555 \h </w:instrText>
        </w:r>
        <w:r>
          <w:rPr>
            <w:noProof/>
            <w:webHidden/>
          </w:rPr>
        </w:r>
        <w:r>
          <w:rPr>
            <w:noProof/>
            <w:webHidden/>
          </w:rPr>
          <w:fldChar w:fldCharType="separate"/>
        </w:r>
        <w:r>
          <w:rPr>
            <w:noProof/>
            <w:webHidden/>
          </w:rPr>
          <w:t>14</w:t>
        </w:r>
        <w:r>
          <w:rPr>
            <w:noProof/>
            <w:webHidden/>
          </w:rPr>
          <w:fldChar w:fldCharType="end"/>
        </w:r>
      </w:hyperlink>
    </w:p>
    <w:p w14:paraId="1FF93C14" w14:textId="7B9FBD77"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0F3B9248" w:rsidR="005619BC" w:rsidRDefault="005619BC" w:rsidP="00A17B18">
      <w:pPr>
        <w:spacing w:after="60"/>
        <w:rPr>
          <w:rFonts w:cs="Arial"/>
          <w:sz w:val="28"/>
          <w:szCs w:val="28"/>
        </w:rPr>
      </w:pPr>
    </w:p>
    <w:p w14:paraId="24115306" w14:textId="77777777" w:rsidR="00735B93" w:rsidRPr="00B11964" w:rsidRDefault="00735B93" w:rsidP="00B47E6E">
      <w:pPr>
        <w:sectPr w:rsidR="00735B93" w:rsidRPr="00B11964" w:rsidSect="005619BC">
          <w:headerReference w:type="default" r:id="rId13"/>
          <w:footerReference w:type="default" r:id="rId14"/>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232595547"/>
      <w:r w:rsidRPr="00E22561">
        <w:lastRenderedPageBreak/>
        <w:t>Bilag 1</w:t>
      </w:r>
      <w:r w:rsidR="00656D8F" w:rsidRPr="00E22561">
        <w:t>:</w:t>
      </w:r>
      <w:r w:rsidR="00CA78D4" w:rsidRPr="00E22561">
        <w:t xml:space="preserve"> </w:t>
      </w:r>
      <w:r w:rsidRPr="00E22561">
        <w:t>Kundens kravspesifikasjon</w:t>
      </w:r>
      <w:bookmarkEnd w:id="0"/>
    </w:p>
    <w:p w14:paraId="01FA81AA" w14:textId="77777777" w:rsidR="00B02D85" w:rsidRDefault="00A2181C" w:rsidP="00924541">
      <w:pPr>
        <w:pStyle w:val="Overskrift2"/>
      </w:pPr>
      <w:r w:rsidRPr="00E22561">
        <w:t>Avtalen</w:t>
      </w:r>
      <w:r w:rsidR="00901C54" w:rsidRPr="00E22561">
        <w:t>s</w:t>
      </w:r>
      <w:r w:rsidRPr="00E22561">
        <w:t xml:space="preserve"> punkt 1.1 Avtalens omfang</w:t>
      </w:r>
    </w:p>
    <w:p w14:paraId="62321E96" w14:textId="3CF8469C" w:rsidR="00176D97" w:rsidRDefault="007F79E0" w:rsidP="0012656F">
      <w:r>
        <w:t xml:space="preserve">Kundens </w:t>
      </w:r>
      <w:r w:rsidRPr="007F79E0">
        <w:t xml:space="preserve">krav </w:t>
      </w:r>
      <w:proofErr w:type="gramStart"/>
      <w:r w:rsidRPr="007F79E0">
        <w:t>fremgår</w:t>
      </w:r>
      <w:proofErr w:type="gramEnd"/>
      <w:r w:rsidRPr="007F79E0">
        <w:t xml:space="preserve"> av </w:t>
      </w:r>
      <w:r>
        <w:t>Bilag</w:t>
      </w:r>
      <w:r w:rsidRPr="007F79E0">
        <w:t xml:space="preserve"> 1.</w:t>
      </w:r>
    </w:p>
    <w:p w14:paraId="37CC5D05" w14:textId="77777777" w:rsidR="00176D97" w:rsidRDefault="00176D97" w:rsidP="0012656F"/>
    <w:p w14:paraId="42400C04" w14:textId="77777777" w:rsidR="00D53AEB" w:rsidRDefault="00D53AEB" w:rsidP="00924541">
      <w:pPr>
        <w:rPr>
          <w:rFonts w:cs="Arial"/>
          <w:szCs w:val="22"/>
        </w:rPr>
      </w:pPr>
    </w:p>
    <w:p w14:paraId="2E19CDA5" w14:textId="77777777" w:rsidR="00D53AEB" w:rsidRDefault="00D53AEB" w:rsidP="00924541">
      <w:pPr>
        <w:rPr>
          <w:rFonts w:cs="Arial"/>
          <w:szCs w:val="22"/>
        </w:rPr>
      </w:pPr>
    </w:p>
    <w:p w14:paraId="2EF304C4" w14:textId="77777777" w:rsidR="00D53AEB" w:rsidRDefault="00D53AEB" w:rsidP="00924541">
      <w:pPr>
        <w:rPr>
          <w:rFonts w:cs="Arial"/>
          <w:szCs w:val="22"/>
        </w:rPr>
      </w:pPr>
    </w:p>
    <w:p w14:paraId="3C0A942B" w14:textId="77777777" w:rsidR="00D53AEB" w:rsidRDefault="00D53AEB" w:rsidP="00924541">
      <w:pPr>
        <w:rPr>
          <w:rFonts w:cs="Arial"/>
          <w:szCs w:val="22"/>
        </w:rPr>
      </w:pPr>
    </w:p>
    <w:p w14:paraId="7CE2FB9A" w14:textId="77777777" w:rsidR="00D53AEB" w:rsidRDefault="00D53AEB" w:rsidP="00924541">
      <w:pPr>
        <w:rPr>
          <w:rFonts w:cs="Arial"/>
          <w:szCs w:val="22"/>
        </w:rPr>
      </w:pPr>
    </w:p>
    <w:p w14:paraId="2ADB35D0" w14:textId="77777777" w:rsidR="00D53AEB" w:rsidRDefault="00D53AEB" w:rsidP="00924541">
      <w:pPr>
        <w:rPr>
          <w:rFonts w:cs="Arial"/>
          <w:szCs w:val="22"/>
        </w:rPr>
      </w:pPr>
    </w:p>
    <w:p w14:paraId="36AC3193" w14:textId="77777777" w:rsidR="00D53AEB" w:rsidRDefault="00D53AEB" w:rsidP="00924541">
      <w:pPr>
        <w:rPr>
          <w:rFonts w:cs="Arial"/>
          <w:szCs w:val="22"/>
        </w:rPr>
      </w:pPr>
    </w:p>
    <w:p w14:paraId="06F6930C" w14:textId="77777777" w:rsidR="00D53AEB" w:rsidRDefault="00D53AEB" w:rsidP="00924541">
      <w:pPr>
        <w:rPr>
          <w:rFonts w:cs="Arial"/>
          <w:szCs w:val="22"/>
        </w:rPr>
      </w:pPr>
    </w:p>
    <w:p w14:paraId="3C73E124" w14:textId="77777777" w:rsidR="00D53AEB" w:rsidRDefault="00D53AEB" w:rsidP="00924541">
      <w:pPr>
        <w:rPr>
          <w:rFonts w:cs="Arial"/>
          <w:szCs w:val="22"/>
        </w:rPr>
      </w:pPr>
    </w:p>
    <w:p w14:paraId="4490FB3E" w14:textId="77777777" w:rsidR="00D53AEB" w:rsidRDefault="00D53AEB" w:rsidP="00924541">
      <w:pPr>
        <w:rPr>
          <w:rFonts w:cs="Arial"/>
          <w:szCs w:val="22"/>
        </w:rPr>
      </w:pPr>
    </w:p>
    <w:p w14:paraId="09035936" w14:textId="77777777" w:rsidR="00D53AEB" w:rsidRDefault="00D53AEB" w:rsidP="00924541">
      <w:pPr>
        <w:rPr>
          <w:rFonts w:cs="Arial"/>
          <w:szCs w:val="22"/>
        </w:rPr>
      </w:pPr>
    </w:p>
    <w:p w14:paraId="60821E5E" w14:textId="77777777" w:rsidR="00D53AEB" w:rsidRDefault="00D53AEB" w:rsidP="00924541">
      <w:pPr>
        <w:rPr>
          <w:rFonts w:cs="Arial"/>
          <w:szCs w:val="22"/>
        </w:rPr>
      </w:pPr>
    </w:p>
    <w:p w14:paraId="7AD3ED5D" w14:textId="77777777" w:rsidR="00D53AEB" w:rsidRDefault="00D53AEB" w:rsidP="00924541">
      <w:pPr>
        <w:rPr>
          <w:rFonts w:cs="Arial"/>
          <w:szCs w:val="22"/>
        </w:rPr>
      </w:pPr>
    </w:p>
    <w:p w14:paraId="2F45F43C" w14:textId="77777777" w:rsidR="00D53AEB" w:rsidRDefault="00D53AEB" w:rsidP="00924541">
      <w:pPr>
        <w:rPr>
          <w:rFonts w:cs="Arial"/>
          <w:szCs w:val="22"/>
        </w:rPr>
      </w:pPr>
    </w:p>
    <w:p w14:paraId="29B7678F" w14:textId="77777777" w:rsidR="00D53AEB" w:rsidRDefault="00D53AEB" w:rsidP="00924541">
      <w:pPr>
        <w:rPr>
          <w:rFonts w:cs="Arial"/>
          <w:szCs w:val="22"/>
        </w:rPr>
      </w:pPr>
    </w:p>
    <w:p w14:paraId="7C0C908B" w14:textId="77777777" w:rsidR="00D53AEB" w:rsidRDefault="00D53AEB" w:rsidP="00924541">
      <w:pPr>
        <w:rPr>
          <w:rFonts w:cs="Arial"/>
          <w:szCs w:val="22"/>
        </w:rPr>
      </w:pPr>
    </w:p>
    <w:p w14:paraId="09121C29" w14:textId="77777777" w:rsidR="00D53AEB" w:rsidRDefault="00D53AEB" w:rsidP="00924541">
      <w:pPr>
        <w:rPr>
          <w:rFonts w:cs="Arial"/>
          <w:szCs w:val="22"/>
        </w:rPr>
      </w:pPr>
    </w:p>
    <w:p w14:paraId="16CF0785" w14:textId="77777777" w:rsidR="00D53AEB" w:rsidRDefault="00D53AEB" w:rsidP="00924541">
      <w:pPr>
        <w:rPr>
          <w:rFonts w:cs="Arial"/>
          <w:szCs w:val="22"/>
        </w:rPr>
      </w:pPr>
    </w:p>
    <w:p w14:paraId="1F603CC1" w14:textId="77777777" w:rsidR="00D53AEB" w:rsidRDefault="00D53AEB" w:rsidP="00924541">
      <w:pPr>
        <w:rPr>
          <w:rFonts w:cs="Arial"/>
          <w:szCs w:val="22"/>
        </w:rPr>
      </w:pPr>
    </w:p>
    <w:p w14:paraId="4A077DDF" w14:textId="77777777" w:rsidR="00071D01" w:rsidRDefault="00071D01" w:rsidP="00924541">
      <w:pPr>
        <w:rPr>
          <w:rFonts w:cs="Arial"/>
          <w:szCs w:val="22"/>
        </w:rPr>
      </w:pPr>
    </w:p>
    <w:p w14:paraId="1C74B1F9" w14:textId="77777777" w:rsidR="00071D01" w:rsidRDefault="00071D01" w:rsidP="00924541">
      <w:pPr>
        <w:rPr>
          <w:rFonts w:cs="Arial"/>
          <w:szCs w:val="22"/>
        </w:rPr>
      </w:pPr>
    </w:p>
    <w:p w14:paraId="43DC6EC1" w14:textId="77777777" w:rsidR="00071D01" w:rsidRDefault="00071D01" w:rsidP="00924541">
      <w:pPr>
        <w:rPr>
          <w:rFonts w:cs="Arial"/>
          <w:szCs w:val="22"/>
        </w:rPr>
      </w:pPr>
    </w:p>
    <w:p w14:paraId="7A91BF05" w14:textId="77777777" w:rsidR="00071D01" w:rsidRDefault="00071D01" w:rsidP="00924541">
      <w:pPr>
        <w:rPr>
          <w:rFonts w:cs="Arial"/>
          <w:szCs w:val="22"/>
        </w:rPr>
      </w:pPr>
    </w:p>
    <w:p w14:paraId="445A2C03" w14:textId="3976D31E" w:rsidR="00071D01" w:rsidRDefault="00071D01" w:rsidP="00924541">
      <w:pPr>
        <w:rPr>
          <w:rFonts w:cs="Arial"/>
          <w:szCs w:val="22"/>
        </w:rPr>
      </w:pPr>
    </w:p>
    <w:p w14:paraId="5257390B" w14:textId="77777777" w:rsidR="00071D01" w:rsidRDefault="00071D01" w:rsidP="00924541">
      <w:pPr>
        <w:rPr>
          <w:rFonts w:cs="Arial"/>
          <w:szCs w:val="22"/>
        </w:rPr>
      </w:pPr>
    </w:p>
    <w:p w14:paraId="77343F8C" w14:textId="77777777" w:rsidR="00071D01" w:rsidRDefault="00071D01" w:rsidP="00924541">
      <w:pPr>
        <w:rPr>
          <w:rFonts w:cs="Arial"/>
          <w:szCs w:val="22"/>
        </w:rPr>
      </w:pPr>
    </w:p>
    <w:p w14:paraId="2A76D4EC" w14:textId="77777777" w:rsidR="00071D01" w:rsidRDefault="00071D01" w:rsidP="00924541">
      <w:pPr>
        <w:rPr>
          <w:rFonts w:cs="Arial"/>
          <w:szCs w:val="22"/>
        </w:rPr>
      </w:pPr>
    </w:p>
    <w:p w14:paraId="2BD32D57" w14:textId="77777777" w:rsidR="00071D01" w:rsidRDefault="00071D01" w:rsidP="00924541">
      <w:pPr>
        <w:rPr>
          <w:rFonts w:cs="Arial"/>
          <w:szCs w:val="22"/>
        </w:rPr>
      </w:pPr>
    </w:p>
    <w:p w14:paraId="5F7F20A5" w14:textId="77777777" w:rsidR="00071D01" w:rsidRDefault="00071D01" w:rsidP="00924541">
      <w:pPr>
        <w:rPr>
          <w:rFonts w:cs="Arial"/>
          <w:szCs w:val="22"/>
        </w:rPr>
      </w:pPr>
    </w:p>
    <w:p w14:paraId="4731B83E" w14:textId="77777777" w:rsidR="00725B40" w:rsidRDefault="00725B40" w:rsidP="00EE6CD2">
      <w:pPr>
        <w:rPr>
          <w:rFonts w:ascii="Cambria" w:hAnsi="Cambria"/>
          <w:b/>
          <w:bCs/>
          <w:sz w:val="26"/>
          <w:szCs w:val="26"/>
        </w:rPr>
      </w:pPr>
    </w:p>
    <w:p w14:paraId="5975FB2A" w14:textId="77777777" w:rsidR="00725B40" w:rsidRDefault="00725B40" w:rsidP="00EE6CD2">
      <w:pPr>
        <w:rPr>
          <w:rFonts w:ascii="Cambria" w:hAnsi="Cambria"/>
          <w:b/>
          <w:bCs/>
          <w:sz w:val="26"/>
          <w:szCs w:val="26"/>
        </w:rPr>
      </w:pPr>
    </w:p>
    <w:p w14:paraId="1E314F87" w14:textId="77777777" w:rsidR="00725B40" w:rsidRDefault="00725B40" w:rsidP="00EE6CD2">
      <w:pPr>
        <w:rPr>
          <w:rFonts w:ascii="Cambria" w:hAnsi="Cambria"/>
          <w:b/>
          <w:bCs/>
          <w:sz w:val="26"/>
          <w:szCs w:val="26"/>
        </w:rPr>
      </w:pPr>
    </w:p>
    <w:p w14:paraId="64C4BCA4" w14:textId="77777777" w:rsidR="00725B40" w:rsidRDefault="00725B40" w:rsidP="00EE6CD2">
      <w:pPr>
        <w:rPr>
          <w:rFonts w:ascii="Cambria" w:hAnsi="Cambria"/>
          <w:b/>
          <w:bCs/>
          <w:sz w:val="26"/>
          <w:szCs w:val="26"/>
        </w:rPr>
      </w:pPr>
    </w:p>
    <w:p w14:paraId="6A85CE2C" w14:textId="77777777" w:rsidR="00725B40" w:rsidRDefault="00725B40" w:rsidP="00EE6CD2">
      <w:pPr>
        <w:rPr>
          <w:rFonts w:ascii="Cambria" w:hAnsi="Cambria"/>
          <w:b/>
          <w:bCs/>
          <w:sz w:val="26"/>
          <w:szCs w:val="26"/>
        </w:rPr>
      </w:pPr>
    </w:p>
    <w:p w14:paraId="2A434BB9" w14:textId="77777777" w:rsidR="00725B40" w:rsidRDefault="00725B40" w:rsidP="00EE6CD2">
      <w:pPr>
        <w:rPr>
          <w:rFonts w:ascii="Cambria" w:hAnsi="Cambria"/>
          <w:b/>
          <w:bCs/>
          <w:sz w:val="26"/>
          <w:szCs w:val="26"/>
        </w:rPr>
      </w:pPr>
    </w:p>
    <w:p w14:paraId="72BCB499" w14:textId="77777777" w:rsidR="00725B40" w:rsidRDefault="00725B40" w:rsidP="00EE6CD2">
      <w:pPr>
        <w:rPr>
          <w:rFonts w:ascii="Cambria" w:hAnsi="Cambria"/>
          <w:b/>
          <w:bCs/>
          <w:sz w:val="26"/>
          <w:szCs w:val="26"/>
        </w:rPr>
      </w:pPr>
    </w:p>
    <w:p w14:paraId="4C693ADB" w14:textId="77777777" w:rsidR="00725B40" w:rsidRDefault="00725B40" w:rsidP="00EE6CD2">
      <w:pPr>
        <w:rPr>
          <w:rFonts w:ascii="Cambria" w:hAnsi="Cambria"/>
          <w:b/>
          <w:bCs/>
          <w:sz w:val="26"/>
          <w:szCs w:val="26"/>
        </w:rPr>
      </w:pPr>
    </w:p>
    <w:p w14:paraId="7C03C556" w14:textId="77777777" w:rsidR="00725B40" w:rsidRDefault="00725B40" w:rsidP="00EE6CD2">
      <w:pPr>
        <w:rPr>
          <w:rFonts w:ascii="Cambria" w:hAnsi="Cambria"/>
          <w:b/>
          <w:bCs/>
          <w:sz w:val="26"/>
          <w:szCs w:val="26"/>
        </w:rPr>
      </w:pPr>
    </w:p>
    <w:p w14:paraId="37B67605" w14:textId="77777777" w:rsidR="00725B40" w:rsidRDefault="00725B40" w:rsidP="00EE6CD2">
      <w:pPr>
        <w:rPr>
          <w:rFonts w:ascii="Cambria" w:hAnsi="Cambria"/>
          <w:b/>
          <w:bCs/>
          <w:sz w:val="26"/>
          <w:szCs w:val="26"/>
        </w:rPr>
      </w:pPr>
    </w:p>
    <w:p w14:paraId="6DDA685E" w14:textId="77777777" w:rsidR="00725B40" w:rsidRDefault="00725B40" w:rsidP="00EE6CD2">
      <w:pPr>
        <w:rPr>
          <w:rFonts w:ascii="Cambria" w:hAnsi="Cambria"/>
          <w:b/>
          <w:bCs/>
          <w:sz w:val="26"/>
          <w:szCs w:val="26"/>
        </w:rPr>
      </w:pPr>
    </w:p>
    <w:p w14:paraId="6EE2D415" w14:textId="77777777" w:rsidR="00725B40" w:rsidRDefault="00725B40" w:rsidP="00EE6CD2">
      <w:pPr>
        <w:rPr>
          <w:rFonts w:ascii="Cambria" w:hAnsi="Cambria"/>
          <w:b/>
          <w:bCs/>
          <w:sz w:val="26"/>
          <w:szCs w:val="26"/>
        </w:rPr>
      </w:pPr>
    </w:p>
    <w:p w14:paraId="0EEF263D" w14:textId="77777777" w:rsidR="00725B40" w:rsidRDefault="00725B40" w:rsidP="00EE6CD2">
      <w:pPr>
        <w:rPr>
          <w:rFonts w:ascii="Cambria" w:hAnsi="Cambria"/>
          <w:b/>
          <w:bCs/>
          <w:sz w:val="26"/>
          <w:szCs w:val="26"/>
        </w:rPr>
      </w:pPr>
    </w:p>
    <w:p w14:paraId="079AA856" w14:textId="77777777" w:rsidR="00725B40" w:rsidRDefault="00725B40" w:rsidP="00EE6CD2">
      <w:pPr>
        <w:rPr>
          <w:rFonts w:ascii="Cambria" w:hAnsi="Cambria"/>
          <w:b/>
          <w:bCs/>
          <w:sz w:val="26"/>
          <w:szCs w:val="26"/>
        </w:rPr>
      </w:pPr>
    </w:p>
    <w:p w14:paraId="5338AB3B" w14:textId="77777777" w:rsidR="00725B40" w:rsidRDefault="00725B40" w:rsidP="00EE6CD2">
      <w:pPr>
        <w:rPr>
          <w:rFonts w:ascii="Cambria" w:hAnsi="Cambria"/>
          <w:b/>
          <w:bCs/>
          <w:sz w:val="26"/>
          <w:szCs w:val="26"/>
        </w:rPr>
      </w:pPr>
    </w:p>
    <w:p w14:paraId="2BF4606B" w14:textId="77777777" w:rsidR="003B01A8" w:rsidRDefault="003B01A8"/>
    <w:p w14:paraId="5923A364" w14:textId="77777777" w:rsidR="00EE6CD2" w:rsidRDefault="00EE6CD2" w:rsidP="003B01A8">
      <w:pPr>
        <w:pStyle w:val="Overskrift1"/>
      </w:pPr>
      <w:bookmarkStart w:id="1" w:name="_Toc232595548"/>
      <w:r w:rsidRPr="00E22561">
        <w:lastRenderedPageBreak/>
        <w:t>Bilag 2</w:t>
      </w:r>
      <w:r w:rsidR="00C302A9" w:rsidRPr="00E22561">
        <w:t>:</w:t>
      </w:r>
      <w:r w:rsidRPr="00E22561">
        <w:t xml:space="preserve"> </w:t>
      </w:r>
      <w:r w:rsidR="00D43205" w:rsidRPr="00E22561">
        <w:t xml:space="preserve">Leverandørens beskrivelse av </w:t>
      </w:r>
      <w:r w:rsidR="00391E18" w:rsidRPr="00E22561">
        <w:t>tjenesten</w:t>
      </w:r>
      <w:bookmarkEnd w:id="1"/>
    </w:p>
    <w:p w14:paraId="452AD4CF" w14:textId="77777777" w:rsidR="00EC5702" w:rsidRDefault="00EC5702" w:rsidP="00EC5702"/>
    <w:p w14:paraId="13F262B1" w14:textId="787FB82A" w:rsidR="00EC5702" w:rsidRPr="00EC5702" w:rsidRDefault="00104978" w:rsidP="00EC5702">
      <w:r w:rsidRPr="00104978">
        <w:t xml:space="preserve">Bilag 2 beskriver leverandørens løsning tilbudt for å dekke kundens krav slik de </w:t>
      </w:r>
      <w:proofErr w:type="gramStart"/>
      <w:r w:rsidRPr="00104978">
        <w:t>fremgår</w:t>
      </w:r>
      <w:proofErr w:type="gramEnd"/>
      <w:r w:rsidRPr="00104978">
        <w:t xml:space="preserve"> av Bilag 1.</w:t>
      </w:r>
    </w:p>
    <w:p w14:paraId="474007D9" w14:textId="36E241E1" w:rsidR="00A2181C" w:rsidRPr="00E22561" w:rsidRDefault="00A2181C">
      <w:pPr>
        <w:rPr>
          <w:rFonts w:cs="Arial"/>
        </w:rPr>
      </w:pPr>
    </w:p>
    <w:p w14:paraId="7E79E579" w14:textId="77777777" w:rsidR="004B03AA" w:rsidRDefault="004B03AA" w:rsidP="0017696C">
      <w:pPr>
        <w:rPr>
          <w:i/>
          <w:sz w:val="20"/>
          <w:szCs w:val="20"/>
        </w:rPr>
      </w:pPr>
    </w:p>
    <w:p w14:paraId="25654467" w14:textId="77777777" w:rsidR="00FC5BB3" w:rsidRDefault="00FC5BB3" w:rsidP="0017696C">
      <w:pPr>
        <w:rPr>
          <w:i/>
          <w:sz w:val="20"/>
          <w:szCs w:val="20"/>
        </w:rPr>
      </w:pPr>
    </w:p>
    <w:p w14:paraId="38FDD732" w14:textId="77777777" w:rsidR="00FC5BB3" w:rsidRDefault="00FC5BB3" w:rsidP="0017696C">
      <w:pPr>
        <w:rPr>
          <w:i/>
          <w:sz w:val="20"/>
          <w:szCs w:val="20"/>
        </w:rPr>
      </w:pPr>
    </w:p>
    <w:p w14:paraId="7D356058" w14:textId="77777777" w:rsidR="00FC5BB3" w:rsidRDefault="00FC5BB3" w:rsidP="0017696C">
      <w:pPr>
        <w:rPr>
          <w:i/>
          <w:sz w:val="20"/>
          <w:szCs w:val="20"/>
        </w:rPr>
      </w:pPr>
    </w:p>
    <w:p w14:paraId="03BDFF3E" w14:textId="77777777" w:rsidR="00FC5BB3" w:rsidRDefault="00FC5BB3" w:rsidP="0017696C">
      <w:pPr>
        <w:rPr>
          <w:i/>
          <w:sz w:val="20"/>
          <w:szCs w:val="20"/>
        </w:rPr>
      </w:pPr>
    </w:p>
    <w:p w14:paraId="2AF596F6" w14:textId="77777777" w:rsidR="00FC5BB3" w:rsidRDefault="00FC5BB3" w:rsidP="0017696C">
      <w:pPr>
        <w:rPr>
          <w:i/>
          <w:sz w:val="20"/>
          <w:szCs w:val="20"/>
        </w:rPr>
      </w:pPr>
    </w:p>
    <w:p w14:paraId="2AAD2001" w14:textId="77777777" w:rsidR="00FC5BB3" w:rsidRDefault="00FC5BB3" w:rsidP="0017696C">
      <w:pPr>
        <w:rPr>
          <w:i/>
          <w:sz w:val="20"/>
          <w:szCs w:val="20"/>
        </w:rPr>
      </w:pPr>
    </w:p>
    <w:p w14:paraId="4EB18886" w14:textId="77777777" w:rsidR="00FC5BB3" w:rsidRDefault="00FC5BB3" w:rsidP="0017696C">
      <w:pPr>
        <w:rPr>
          <w:i/>
          <w:sz w:val="20"/>
          <w:szCs w:val="20"/>
        </w:rPr>
      </w:pPr>
    </w:p>
    <w:p w14:paraId="0BCF656F" w14:textId="77777777" w:rsidR="00FC5BB3" w:rsidRDefault="00FC5BB3" w:rsidP="0017696C">
      <w:pPr>
        <w:rPr>
          <w:i/>
          <w:sz w:val="20"/>
          <w:szCs w:val="20"/>
        </w:rPr>
      </w:pPr>
    </w:p>
    <w:p w14:paraId="2E730441" w14:textId="77777777" w:rsidR="00FC5BB3" w:rsidRDefault="00FC5BB3" w:rsidP="0017696C">
      <w:pPr>
        <w:rPr>
          <w:i/>
          <w:sz w:val="20"/>
          <w:szCs w:val="20"/>
        </w:rPr>
      </w:pPr>
    </w:p>
    <w:p w14:paraId="0D76FC8C" w14:textId="77777777" w:rsidR="00FC5BB3" w:rsidRDefault="00FC5BB3" w:rsidP="0017696C">
      <w:pPr>
        <w:rPr>
          <w:i/>
          <w:sz w:val="20"/>
          <w:szCs w:val="20"/>
        </w:rPr>
      </w:pPr>
    </w:p>
    <w:p w14:paraId="28C32C8D" w14:textId="77777777" w:rsidR="00FC5BB3" w:rsidRDefault="00FC5BB3" w:rsidP="0017696C">
      <w:pPr>
        <w:rPr>
          <w:i/>
          <w:sz w:val="20"/>
          <w:szCs w:val="20"/>
        </w:rPr>
      </w:pPr>
    </w:p>
    <w:p w14:paraId="6290DEB5" w14:textId="77777777" w:rsidR="00FC5BB3" w:rsidRDefault="00FC5BB3" w:rsidP="0017696C">
      <w:pPr>
        <w:rPr>
          <w:i/>
          <w:sz w:val="20"/>
          <w:szCs w:val="20"/>
        </w:rPr>
      </w:pPr>
    </w:p>
    <w:p w14:paraId="6ABCBC83" w14:textId="77777777" w:rsidR="00FC5BB3" w:rsidRDefault="00FC5BB3" w:rsidP="0017696C">
      <w:pPr>
        <w:rPr>
          <w:i/>
          <w:sz w:val="20"/>
          <w:szCs w:val="20"/>
        </w:rPr>
      </w:pPr>
    </w:p>
    <w:p w14:paraId="6598E9F8" w14:textId="77777777" w:rsidR="00FC5BB3" w:rsidRDefault="00FC5BB3" w:rsidP="0017696C">
      <w:pPr>
        <w:rPr>
          <w:i/>
          <w:sz w:val="20"/>
          <w:szCs w:val="20"/>
        </w:rPr>
      </w:pPr>
    </w:p>
    <w:p w14:paraId="3654BD04" w14:textId="77777777" w:rsidR="00FC5BB3" w:rsidRDefault="00FC5BB3" w:rsidP="0017696C">
      <w:pPr>
        <w:rPr>
          <w:i/>
          <w:sz w:val="20"/>
          <w:szCs w:val="20"/>
        </w:rPr>
      </w:pPr>
    </w:p>
    <w:p w14:paraId="6BE407D6" w14:textId="77777777" w:rsidR="00FC5BB3" w:rsidRDefault="00FC5BB3" w:rsidP="0017696C">
      <w:pPr>
        <w:rPr>
          <w:i/>
          <w:sz w:val="20"/>
          <w:szCs w:val="20"/>
        </w:rPr>
      </w:pPr>
    </w:p>
    <w:p w14:paraId="260D7E3A" w14:textId="77777777" w:rsidR="00FC5BB3" w:rsidRDefault="00FC5BB3" w:rsidP="004B03AA">
      <w:pPr>
        <w:pStyle w:val="Overskrift2"/>
      </w:pPr>
    </w:p>
    <w:p w14:paraId="6EB036AF" w14:textId="77777777" w:rsidR="00AC5C36" w:rsidRDefault="00AC5C36" w:rsidP="004B03AA">
      <w:pPr>
        <w:pStyle w:val="Overskrift2"/>
      </w:pPr>
    </w:p>
    <w:p w14:paraId="792EB994" w14:textId="77777777" w:rsidR="005D1537" w:rsidRPr="005D1537" w:rsidRDefault="005D1537" w:rsidP="005D1537"/>
    <w:p w14:paraId="778430A2" w14:textId="77777777" w:rsidR="00FC5BB3" w:rsidRDefault="00FC5BB3" w:rsidP="0017696C"/>
    <w:p w14:paraId="254AA273" w14:textId="77777777" w:rsidR="00FC5BB3" w:rsidRDefault="00FC5BB3" w:rsidP="0017696C"/>
    <w:p w14:paraId="3B46E953" w14:textId="77777777" w:rsidR="00FC5BB3" w:rsidRDefault="00FC5BB3" w:rsidP="0017696C"/>
    <w:p w14:paraId="2A71DCEF" w14:textId="77777777" w:rsidR="00FC5BB3" w:rsidRDefault="00FC5BB3" w:rsidP="0017696C"/>
    <w:p w14:paraId="6D35971C" w14:textId="77777777" w:rsidR="00FC5BB3" w:rsidRDefault="00FC5BB3" w:rsidP="0017696C"/>
    <w:p w14:paraId="3BF308A7" w14:textId="77777777" w:rsidR="00FC5BB3" w:rsidRDefault="00FC5BB3" w:rsidP="0017696C"/>
    <w:p w14:paraId="759FD5B1" w14:textId="77777777" w:rsidR="00FC5BB3" w:rsidRDefault="00FC5BB3" w:rsidP="0017696C"/>
    <w:p w14:paraId="0FD5DE24" w14:textId="77777777" w:rsidR="0017696C" w:rsidRPr="00E22561" w:rsidRDefault="0017696C" w:rsidP="0017696C">
      <w:r w:rsidRPr="00E22561">
        <w:t xml:space="preserve"> </w:t>
      </w:r>
    </w:p>
    <w:p w14:paraId="1AB7C1DA" w14:textId="77777777" w:rsidR="0017696C" w:rsidRPr="00E22561" w:rsidRDefault="0017696C" w:rsidP="00792296"/>
    <w:p w14:paraId="16949992" w14:textId="77777777" w:rsidR="00F71909" w:rsidRPr="00E22561" w:rsidRDefault="00F71909" w:rsidP="00792296"/>
    <w:p w14:paraId="5DD4338E" w14:textId="77777777" w:rsidR="00FC5BB3" w:rsidRDefault="00FC5BB3" w:rsidP="00C56C8E">
      <w:pPr>
        <w:rPr>
          <w:rFonts w:ascii="Cambria" w:hAnsi="Cambria"/>
          <w:b/>
          <w:bCs/>
          <w:sz w:val="26"/>
          <w:szCs w:val="26"/>
        </w:rPr>
      </w:pPr>
    </w:p>
    <w:p w14:paraId="30CAAD4C" w14:textId="77777777" w:rsidR="00FC5BB3" w:rsidRDefault="00FC5BB3" w:rsidP="00C56C8E">
      <w:pPr>
        <w:rPr>
          <w:rFonts w:ascii="Cambria" w:hAnsi="Cambria"/>
          <w:b/>
          <w:bCs/>
          <w:sz w:val="26"/>
          <w:szCs w:val="26"/>
        </w:rPr>
      </w:pPr>
    </w:p>
    <w:p w14:paraId="0F9458FC" w14:textId="77777777" w:rsidR="00BD35EE" w:rsidRDefault="00BD35EE" w:rsidP="00C56C8E">
      <w:pPr>
        <w:rPr>
          <w:rFonts w:ascii="Cambria" w:hAnsi="Cambria"/>
          <w:b/>
          <w:bCs/>
          <w:sz w:val="26"/>
          <w:szCs w:val="26"/>
        </w:rPr>
      </w:pPr>
    </w:p>
    <w:p w14:paraId="492669ED" w14:textId="77777777" w:rsidR="00BD35EE" w:rsidRDefault="00BD35EE" w:rsidP="00C56C8E">
      <w:pPr>
        <w:rPr>
          <w:rFonts w:ascii="Cambria" w:hAnsi="Cambria"/>
          <w:b/>
          <w:bCs/>
          <w:sz w:val="26"/>
          <w:szCs w:val="26"/>
        </w:rPr>
      </w:pPr>
    </w:p>
    <w:p w14:paraId="61BA93A5" w14:textId="77777777" w:rsidR="00BD35EE" w:rsidRDefault="00BD35EE" w:rsidP="00C56C8E">
      <w:pPr>
        <w:rPr>
          <w:rFonts w:ascii="Cambria" w:hAnsi="Cambria"/>
          <w:b/>
          <w:bCs/>
          <w:sz w:val="26"/>
          <w:szCs w:val="26"/>
        </w:rPr>
      </w:pPr>
    </w:p>
    <w:p w14:paraId="4DBF0605" w14:textId="77777777" w:rsidR="00BD35EE" w:rsidRDefault="00BD35EE" w:rsidP="00C56C8E">
      <w:pPr>
        <w:rPr>
          <w:rFonts w:ascii="Cambria" w:hAnsi="Cambria"/>
          <w:b/>
          <w:bCs/>
          <w:sz w:val="26"/>
          <w:szCs w:val="26"/>
        </w:rPr>
      </w:pPr>
    </w:p>
    <w:p w14:paraId="3456C8EE" w14:textId="77777777" w:rsidR="00BD35EE" w:rsidRDefault="00BD35EE" w:rsidP="00C56C8E">
      <w:pPr>
        <w:rPr>
          <w:rFonts w:ascii="Cambria" w:hAnsi="Cambria"/>
          <w:b/>
          <w:bCs/>
          <w:sz w:val="26"/>
          <w:szCs w:val="26"/>
        </w:rPr>
      </w:pPr>
    </w:p>
    <w:p w14:paraId="00672782" w14:textId="77777777" w:rsidR="00BD35EE" w:rsidRDefault="00BD35EE" w:rsidP="00C56C8E">
      <w:pPr>
        <w:rPr>
          <w:rFonts w:ascii="Cambria" w:hAnsi="Cambria"/>
          <w:b/>
          <w:bCs/>
          <w:sz w:val="26"/>
          <w:szCs w:val="26"/>
        </w:rPr>
      </w:pPr>
    </w:p>
    <w:p w14:paraId="10635FED" w14:textId="77777777" w:rsidR="00BD35EE" w:rsidRDefault="00BD35EE" w:rsidP="00C56C8E">
      <w:pPr>
        <w:rPr>
          <w:rFonts w:ascii="Cambria" w:hAnsi="Cambria"/>
          <w:b/>
          <w:bCs/>
          <w:sz w:val="26"/>
          <w:szCs w:val="26"/>
        </w:rPr>
      </w:pPr>
    </w:p>
    <w:p w14:paraId="4F63B554" w14:textId="77777777" w:rsidR="00BD35EE" w:rsidRDefault="00BD35EE" w:rsidP="00C56C8E">
      <w:pPr>
        <w:rPr>
          <w:rFonts w:ascii="Cambria" w:hAnsi="Cambria"/>
          <w:b/>
          <w:bCs/>
          <w:sz w:val="26"/>
          <w:szCs w:val="26"/>
        </w:rPr>
      </w:pPr>
    </w:p>
    <w:p w14:paraId="3F30427F" w14:textId="77777777" w:rsidR="00BD35EE" w:rsidRDefault="00BD35EE" w:rsidP="00C56C8E">
      <w:pPr>
        <w:rPr>
          <w:rFonts w:ascii="Cambria" w:hAnsi="Cambria"/>
          <w:b/>
          <w:bCs/>
          <w:sz w:val="26"/>
          <w:szCs w:val="26"/>
        </w:rPr>
      </w:pPr>
    </w:p>
    <w:p w14:paraId="3973CC2B" w14:textId="77777777" w:rsidR="00BD35EE" w:rsidRDefault="00BD35EE" w:rsidP="00C56C8E">
      <w:pPr>
        <w:rPr>
          <w:rFonts w:ascii="Cambria" w:hAnsi="Cambria"/>
          <w:b/>
          <w:bCs/>
          <w:sz w:val="26"/>
          <w:szCs w:val="26"/>
        </w:rPr>
      </w:pPr>
    </w:p>
    <w:p w14:paraId="2A6C52C8" w14:textId="77777777" w:rsidR="00BD35EE" w:rsidRDefault="00BD35EE" w:rsidP="00C56C8E">
      <w:pPr>
        <w:rPr>
          <w:rFonts w:ascii="Cambria" w:hAnsi="Cambria"/>
          <w:b/>
          <w:bCs/>
          <w:sz w:val="26"/>
          <w:szCs w:val="26"/>
        </w:rPr>
      </w:pPr>
    </w:p>
    <w:p w14:paraId="18B08F3C" w14:textId="77777777" w:rsidR="00BD35EE" w:rsidRDefault="00BD35EE" w:rsidP="00C56C8E">
      <w:pPr>
        <w:rPr>
          <w:rFonts w:ascii="Cambria" w:hAnsi="Cambria"/>
          <w:b/>
          <w:bCs/>
          <w:sz w:val="26"/>
          <w:szCs w:val="26"/>
        </w:rPr>
      </w:pPr>
    </w:p>
    <w:p w14:paraId="4873BCB3" w14:textId="77777777" w:rsidR="00FC5BB3" w:rsidRDefault="00FC5BB3" w:rsidP="00C56C8E">
      <w:pPr>
        <w:rPr>
          <w:rFonts w:ascii="Cambria" w:hAnsi="Cambria"/>
          <w:b/>
          <w:bCs/>
          <w:sz w:val="26"/>
          <w:szCs w:val="26"/>
        </w:rPr>
      </w:pPr>
    </w:p>
    <w:p w14:paraId="1B1AF8F2" w14:textId="77777777" w:rsidR="00587DC8" w:rsidRDefault="00587DC8" w:rsidP="00800CBF">
      <w:pPr>
        <w:pStyle w:val="Overskrift2"/>
      </w:pPr>
    </w:p>
    <w:p w14:paraId="0EB6CA3B" w14:textId="77777777" w:rsidR="00EE6CD2" w:rsidRDefault="00EE6CD2" w:rsidP="00800CBF">
      <w:pPr>
        <w:pStyle w:val="Overskrift1"/>
      </w:pPr>
      <w:bookmarkStart w:id="2" w:name="_Toc232595549"/>
      <w:r w:rsidRPr="00E22561">
        <w:t>Bilag 3</w:t>
      </w:r>
      <w:r w:rsidR="00C302A9" w:rsidRPr="00E22561">
        <w:t>:</w:t>
      </w:r>
      <w:r w:rsidRPr="00E22561">
        <w:t xml:space="preserve"> </w:t>
      </w:r>
      <w:r w:rsidR="00391E18" w:rsidRPr="00E22561">
        <w:t>Plan</w:t>
      </w:r>
      <w:r w:rsidR="0058159A">
        <w:t xml:space="preserve"> for etableringsfasen</w:t>
      </w:r>
      <w:bookmarkEnd w:id="2"/>
    </w:p>
    <w:p w14:paraId="3AAE0674" w14:textId="77777777" w:rsidR="00EA04E5" w:rsidRDefault="00EA04E5" w:rsidP="00EA04E5"/>
    <w:p w14:paraId="4C9D7FDC" w14:textId="77777777" w:rsidR="00104978" w:rsidRDefault="00104978" w:rsidP="00EA04E5"/>
    <w:p w14:paraId="5A91D5E5" w14:textId="77777777" w:rsidR="005A074A" w:rsidRDefault="005A074A" w:rsidP="005A074A">
      <w:pPr>
        <w:spacing w:line="276" w:lineRule="auto"/>
        <w:rPr>
          <w:b/>
          <w:bCs/>
        </w:rPr>
      </w:pPr>
      <w:r>
        <w:rPr>
          <w:b/>
          <w:bCs/>
        </w:rPr>
        <w:t xml:space="preserve">1 Innledning </w:t>
      </w:r>
    </w:p>
    <w:p w14:paraId="27C7A79B" w14:textId="77777777" w:rsidR="005A074A" w:rsidRDefault="005A074A" w:rsidP="005A074A">
      <w:pPr>
        <w:spacing w:line="276" w:lineRule="auto"/>
      </w:pPr>
      <w:r>
        <w:t xml:space="preserve">Bilag 3 beskriver prosjekt- og fremdriftsplan for etableringsfasen av tjenesten. </w:t>
      </w:r>
    </w:p>
    <w:p w14:paraId="3E126DDE" w14:textId="142C7141" w:rsidR="005A074A" w:rsidRDefault="005A074A" w:rsidP="005A074A">
      <w:pPr>
        <w:rPr>
          <w:i/>
          <w:color w:val="5B9BD5" w:themeColor="accent1"/>
        </w:rPr>
      </w:pPr>
    </w:p>
    <w:p w14:paraId="640DB5C3" w14:textId="77777777" w:rsidR="005A074A" w:rsidRDefault="005A074A" w:rsidP="005A074A">
      <w:pPr>
        <w:rPr>
          <w:i/>
          <w:color w:val="5B9BD5" w:themeColor="accent1"/>
        </w:rPr>
      </w:pPr>
    </w:p>
    <w:p w14:paraId="7D02EB0E" w14:textId="6B19AD78" w:rsidR="005A074A" w:rsidRDefault="005A074A" w:rsidP="005A074A">
      <w:pPr>
        <w:pStyle w:val="Listeavsnitt"/>
        <w:numPr>
          <w:ilvl w:val="0"/>
          <w:numId w:val="26"/>
        </w:numPr>
        <w:spacing w:line="276" w:lineRule="auto"/>
        <w:rPr>
          <w:b/>
          <w:bCs/>
          <w:color w:val="000000" w:themeColor="text1"/>
        </w:rPr>
      </w:pPr>
      <w:r>
        <w:rPr>
          <w:b/>
          <w:bCs/>
          <w:color w:val="000000" w:themeColor="text1"/>
        </w:rPr>
        <w:t xml:space="preserve">Plan for oppstart av etablering  </w:t>
      </w:r>
    </w:p>
    <w:p w14:paraId="74006388" w14:textId="4C82FDC3" w:rsidR="005A074A" w:rsidRDefault="005A074A" w:rsidP="005A074A">
      <w:pPr>
        <w:spacing w:line="276" w:lineRule="auto"/>
        <w:rPr>
          <w:color w:val="000000" w:themeColor="text1"/>
        </w:rPr>
      </w:pPr>
      <w:r>
        <w:rPr>
          <w:color w:val="000000" w:themeColor="text1"/>
        </w:rPr>
        <w:t xml:space="preserve">Oppstart for etablering av tjenesten skal i utgangspunktet følge planen som angitt i dette punktet, med mindre annet er avtalt mellom Leverandøren og </w:t>
      </w:r>
      <w:r w:rsidR="00A923E0">
        <w:rPr>
          <w:color w:val="000000" w:themeColor="text1"/>
        </w:rPr>
        <w:t>Kunden</w:t>
      </w:r>
      <w:r>
        <w:rPr>
          <w:color w:val="000000" w:themeColor="text1"/>
        </w:rPr>
        <w:t xml:space="preserve">. </w:t>
      </w:r>
    </w:p>
    <w:p w14:paraId="413A55C0" w14:textId="77777777" w:rsidR="00EA04E5" w:rsidRDefault="00EA04E5" w:rsidP="00EA04E5"/>
    <w:p w14:paraId="57F16378" w14:textId="77777777" w:rsidR="00EA04E5" w:rsidRDefault="00EA04E5" w:rsidP="00EA04E5"/>
    <w:p w14:paraId="3BFA8E12" w14:textId="77777777" w:rsidR="002E280F" w:rsidRPr="002E280F" w:rsidRDefault="002E280F" w:rsidP="002E280F">
      <w:pPr>
        <w:pStyle w:val="Listeavsnitt"/>
        <w:numPr>
          <w:ilvl w:val="0"/>
          <w:numId w:val="26"/>
        </w:numPr>
        <w:spacing w:line="276" w:lineRule="auto"/>
        <w:rPr>
          <w:b/>
          <w:bCs/>
          <w:color w:val="000000" w:themeColor="text1"/>
        </w:rPr>
      </w:pPr>
      <w:r w:rsidRPr="002E280F">
        <w:rPr>
          <w:b/>
          <w:bCs/>
          <w:color w:val="000000" w:themeColor="text1"/>
        </w:rPr>
        <w:t>Milepæler</w:t>
      </w:r>
    </w:p>
    <w:p w14:paraId="16290EC0" w14:textId="77777777" w:rsidR="002E280F" w:rsidRDefault="002E280F" w:rsidP="002E280F">
      <w:pPr>
        <w:spacing w:line="276" w:lineRule="auto"/>
        <w:rPr>
          <w:color w:val="000000" w:themeColor="text1"/>
        </w:rPr>
      </w:pPr>
      <w:r>
        <w:rPr>
          <w:color w:val="000000" w:themeColor="text1"/>
        </w:rPr>
        <w:t xml:space="preserve">Etablering av tjenesten skal gjennomføres i samsvar med faser og milepæler definert i avtalen. For at en milepæl skal anses oppnådd, må avtalte kriterier for oppnåelse av milepælen være nådd. Ved oppnåelse av milepælen skal leverandøren informere kunden og gi kunden nødvendig informasjon og tilstrekkelig tid til å verifisere hvorvidt milepælen er oppnådd. Kunden skal deretter ta stilling til om milepælen er oppnådd eller ikke ved å treffe en av følgende beslutninger: </w:t>
      </w:r>
    </w:p>
    <w:p w14:paraId="402796CB" w14:textId="77777777" w:rsidR="002E280F" w:rsidRDefault="002E280F" w:rsidP="002E280F">
      <w:pPr>
        <w:spacing w:line="276" w:lineRule="auto"/>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6798"/>
      </w:tblGrid>
      <w:tr w:rsidR="002E280F" w14:paraId="10C1FC37" w14:textId="77777777">
        <w:tc>
          <w:tcPr>
            <w:tcW w:w="124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9D0C8AE" w14:textId="77777777" w:rsidR="002E280F" w:rsidRDefault="002E280F">
            <w:pPr>
              <w:spacing w:line="254" w:lineRule="auto"/>
              <w:rPr>
                <w:rFonts w:cs="Calibri Light"/>
                <w:b/>
                <w:szCs w:val="22"/>
              </w:rPr>
            </w:pPr>
            <w:r>
              <w:rPr>
                <w:rFonts w:cs="Calibri Light"/>
                <w:b/>
                <w:szCs w:val="22"/>
              </w:rPr>
              <w:t xml:space="preserve">Beslutning </w:t>
            </w:r>
          </w:p>
        </w:tc>
        <w:tc>
          <w:tcPr>
            <w:tcW w:w="375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9AF9A5E" w14:textId="77777777" w:rsidR="002E280F" w:rsidRDefault="002E280F">
            <w:pPr>
              <w:spacing w:line="254" w:lineRule="auto"/>
              <w:rPr>
                <w:rFonts w:cs="Calibri Light"/>
                <w:b/>
                <w:szCs w:val="22"/>
              </w:rPr>
            </w:pPr>
            <w:r>
              <w:rPr>
                <w:rFonts w:cs="Calibri Light"/>
                <w:b/>
                <w:szCs w:val="22"/>
              </w:rPr>
              <w:t>Beskrivelse</w:t>
            </w:r>
          </w:p>
        </w:tc>
      </w:tr>
      <w:tr w:rsidR="002E280F" w14:paraId="4460F496" w14:textId="77777777">
        <w:tc>
          <w:tcPr>
            <w:tcW w:w="1249" w:type="pct"/>
            <w:tcBorders>
              <w:top w:val="single" w:sz="4" w:space="0" w:color="auto"/>
              <w:left w:val="single" w:sz="4" w:space="0" w:color="auto"/>
              <w:bottom w:val="single" w:sz="4" w:space="0" w:color="auto"/>
              <w:right w:val="single" w:sz="4" w:space="0" w:color="auto"/>
            </w:tcBorders>
            <w:hideMark/>
          </w:tcPr>
          <w:p w14:paraId="7CF58B51" w14:textId="77777777" w:rsidR="002E280F" w:rsidRDefault="002E280F">
            <w:pPr>
              <w:spacing w:line="254" w:lineRule="auto"/>
              <w:rPr>
                <w:rFonts w:cs="Calibri Light"/>
                <w:b/>
                <w:szCs w:val="22"/>
              </w:rPr>
            </w:pPr>
            <w:r>
              <w:rPr>
                <w:rFonts w:cs="Calibri Light"/>
                <w:b/>
                <w:szCs w:val="22"/>
              </w:rPr>
              <w:t>Godkjenning</w:t>
            </w:r>
          </w:p>
        </w:tc>
        <w:tc>
          <w:tcPr>
            <w:tcW w:w="3751" w:type="pct"/>
            <w:tcBorders>
              <w:top w:val="single" w:sz="4" w:space="0" w:color="auto"/>
              <w:left w:val="single" w:sz="4" w:space="0" w:color="auto"/>
              <w:bottom w:val="single" w:sz="4" w:space="0" w:color="auto"/>
              <w:right w:val="single" w:sz="4" w:space="0" w:color="auto"/>
            </w:tcBorders>
            <w:hideMark/>
          </w:tcPr>
          <w:p w14:paraId="72EE8B3F" w14:textId="77777777" w:rsidR="002E280F" w:rsidRDefault="002E280F">
            <w:pPr>
              <w:spacing w:line="254" w:lineRule="auto"/>
              <w:rPr>
                <w:rFonts w:cs="Calibri Light"/>
                <w:szCs w:val="22"/>
              </w:rPr>
            </w:pPr>
            <w:r>
              <w:rPr>
                <w:rFonts w:cs="Calibri Light"/>
                <w:szCs w:val="22"/>
              </w:rPr>
              <w:t>Alle avtalte vilkår, betingelser og kriterier for milepælen er oppnådd.</w:t>
            </w:r>
          </w:p>
        </w:tc>
      </w:tr>
      <w:tr w:rsidR="002E280F" w14:paraId="12C21A1C" w14:textId="77777777">
        <w:tc>
          <w:tcPr>
            <w:tcW w:w="1249" w:type="pct"/>
            <w:tcBorders>
              <w:top w:val="single" w:sz="4" w:space="0" w:color="auto"/>
              <w:left w:val="single" w:sz="4" w:space="0" w:color="auto"/>
              <w:bottom w:val="single" w:sz="4" w:space="0" w:color="auto"/>
              <w:right w:val="single" w:sz="4" w:space="0" w:color="auto"/>
            </w:tcBorders>
            <w:hideMark/>
          </w:tcPr>
          <w:p w14:paraId="5693EC57" w14:textId="77777777" w:rsidR="002E280F" w:rsidRDefault="002E280F">
            <w:pPr>
              <w:spacing w:line="254" w:lineRule="auto"/>
              <w:rPr>
                <w:rFonts w:cs="Calibri Light"/>
                <w:szCs w:val="22"/>
              </w:rPr>
            </w:pPr>
            <w:r>
              <w:rPr>
                <w:rFonts w:cs="Calibri Light"/>
                <w:b/>
                <w:szCs w:val="22"/>
              </w:rPr>
              <w:t>Godkjenning med forbehold</w:t>
            </w:r>
          </w:p>
        </w:tc>
        <w:tc>
          <w:tcPr>
            <w:tcW w:w="3751" w:type="pct"/>
            <w:tcBorders>
              <w:top w:val="single" w:sz="4" w:space="0" w:color="auto"/>
              <w:left w:val="single" w:sz="4" w:space="0" w:color="auto"/>
              <w:bottom w:val="single" w:sz="4" w:space="0" w:color="auto"/>
              <w:right w:val="single" w:sz="4" w:space="0" w:color="auto"/>
            </w:tcBorders>
            <w:hideMark/>
          </w:tcPr>
          <w:p w14:paraId="03DEBB3F" w14:textId="77777777" w:rsidR="002E280F" w:rsidRDefault="002E280F">
            <w:pPr>
              <w:spacing w:line="254" w:lineRule="auto"/>
              <w:rPr>
                <w:rFonts w:cs="Calibri Light"/>
                <w:szCs w:val="22"/>
              </w:rPr>
            </w:pPr>
            <w:r>
              <w:rPr>
                <w:rFonts w:cs="Calibri Light"/>
                <w:szCs w:val="22"/>
              </w:rPr>
              <w:t>Alle vesentlige avtalte vilkår, betingelser og kriterier for milepælen er oppnådd. For de øvrige er det avtalt en plan for oppfølgning/ferdigstillelse, med en oppfølgning/evaluering senest ved den første etterfølgende milepælen for leveransen (eventuelt delleveransen).</w:t>
            </w:r>
          </w:p>
        </w:tc>
      </w:tr>
      <w:tr w:rsidR="002E280F" w14:paraId="4D9376AA" w14:textId="77777777">
        <w:tc>
          <w:tcPr>
            <w:tcW w:w="1249" w:type="pct"/>
            <w:tcBorders>
              <w:top w:val="single" w:sz="4" w:space="0" w:color="auto"/>
              <w:left w:val="single" w:sz="4" w:space="0" w:color="auto"/>
              <w:bottom w:val="single" w:sz="4" w:space="0" w:color="auto"/>
              <w:right w:val="single" w:sz="4" w:space="0" w:color="auto"/>
            </w:tcBorders>
            <w:hideMark/>
          </w:tcPr>
          <w:p w14:paraId="3B705CD1" w14:textId="77777777" w:rsidR="002E280F" w:rsidRDefault="002E280F">
            <w:pPr>
              <w:spacing w:line="254" w:lineRule="auto"/>
              <w:rPr>
                <w:rFonts w:cs="Calibri Light"/>
                <w:szCs w:val="22"/>
              </w:rPr>
            </w:pPr>
            <w:r>
              <w:rPr>
                <w:rFonts w:cs="Calibri Light"/>
                <w:b/>
                <w:szCs w:val="22"/>
              </w:rPr>
              <w:t>Ikke-godkjenning</w:t>
            </w:r>
          </w:p>
        </w:tc>
        <w:tc>
          <w:tcPr>
            <w:tcW w:w="3751" w:type="pct"/>
            <w:tcBorders>
              <w:top w:val="single" w:sz="4" w:space="0" w:color="auto"/>
              <w:left w:val="single" w:sz="4" w:space="0" w:color="auto"/>
              <w:bottom w:val="single" w:sz="4" w:space="0" w:color="auto"/>
              <w:right w:val="single" w:sz="4" w:space="0" w:color="auto"/>
            </w:tcBorders>
            <w:hideMark/>
          </w:tcPr>
          <w:p w14:paraId="60A5A40D" w14:textId="77777777" w:rsidR="002E280F" w:rsidRDefault="002E280F">
            <w:pPr>
              <w:spacing w:line="254" w:lineRule="auto"/>
              <w:rPr>
                <w:rFonts w:cs="Calibri Light"/>
                <w:szCs w:val="22"/>
              </w:rPr>
            </w:pPr>
            <w:r>
              <w:rPr>
                <w:rFonts w:cs="Calibri Light"/>
                <w:szCs w:val="22"/>
              </w:rPr>
              <w:t>Ikke alle avtalte vilkår, betingelser og kriterier for milepælen er oppnådd.</w:t>
            </w:r>
          </w:p>
        </w:tc>
      </w:tr>
    </w:tbl>
    <w:p w14:paraId="6281CED4" w14:textId="77777777" w:rsidR="00AC5C36" w:rsidRDefault="00AC5C36">
      <w:pPr>
        <w:rPr>
          <w:rFonts w:ascii="Cambria" w:hAnsi="Cambria"/>
          <w:b/>
          <w:bCs/>
          <w:sz w:val="26"/>
          <w:szCs w:val="26"/>
        </w:rPr>
      </w:pPr>
      <w:r>
        <w:br w:type="page"/>
      </w:r>
    </w:p>
    <w:p w14:paraId="29375F9B" w14:textId="77777777" w:rsidR="00370063" w:rsidRDefault="00370063" w:rsidP="00FB23BB"/>
    <w:p w14:paraId="4C5B83F7" w14:textId="77777777" w:rsidR="00370063" w:rsidRDefault="00370063" w:rsidP="00FB23BB"/>
    <w:p w14:paraId="6DE27F95" w14:textId="77777777" w:rsidR="00370063" w:rsidRDefault="00370063" w:rsidP="00FB23BB"/>
    <w:p w14:paraId="254563B4" w14:textId="77777777" w:rsidR="00370063" w:rsidRDefault="00370063" w:rsidP="00FB23BB"/>
    <w:p w14:paraId="67CA93F0" w14:textId="77777777" w:rsidR="00B86696" w:rsidRDefault="00EE6CD2" w:rsidP="00BB3367">
      <w:pPr>
        <w:pStyle w:val="Overskrift1"/>
      </w:pPr>
      <w:bookmarkStart w:id="3" w:name="_Toc232595550"/>
      <w:r w:rsidRPr="00E22561">
        <w:t>Bilag 4</w:t>
      </w:r>
      <w:r w:rsidR="00C302A9" w:rsidRPr="00E22561">
        <w:t>:</w:t>
      </w:r>
      <w:r w:rsidRPr="00E22561">
        <w:t xml:space="preserve"> </w:t>
      </w:r>
      <w:r w:rsidR="00391E18" w:rsidRPr="00E22561">
        <w:t xml:space="preserve">Tjenestenivå med standardiserte </w:t>
      </w:r>
      <w:r w:rsidR="009F2C6D" w:rsidRPr="00E22561">
        <w:t>kompensasjoner</w:t>
      </w:r>
      <w:bookmarkEnd w:id="3"/>
    </w:p>
    <w:p w14:paraId="402C7106" w14:textId="77777777" w:rsidR="00AF521B" w:rsidRPr="00AF521B" w:rsidRDefault="00AF521B" w:rsidP="00AF521B"/>
    <w:p w14:paraId="4F2840E8" w14:textId="77777777" w:rsidR="00AF521B" w:rsidRDefault="00AF521B" w:rsidP="00AF521B">
      <w:pPr>
        <w:pStyle w:val="Listeavsnitt"/>
        <w:numPr>
          <w:ilvl w:val="0"/>
          <w:numId w:val="28"/>
        </w:numPr>
        <w:spacing w:line="276" w:lineRule="auto"/>
        <w:rPr>
          <w:b/>
          <w:bCs/>
        </w:rPr>
      </w:pPr>
      <w:r>
        <w:rPr>
          <w:b/>
          <w:bCs/>
        </w:rPr>
        <w:t>Innledning</w:t>
      </w:r>
    </w:p>
    <w:p w14:paraId="564EEA1C" w14:textId="77777777" w:rsidR="00AF521B" w:rsidRDefault="00AF521B" w:rsidP="00AF521B">
      <w:pPr>
        <w:spacing w:line="276" w:lineRule="auto"/>
      </w:pPr>
      <w:r>
        <w:t xml:space="preserve">Bilag 4 beskriver krav til tjenestenivå og standardiserte prisavslag. </w:t>
      </w:r>
    </w:p>
    <w:p w14:paraId="2C78083E" w14:textId="77777777" w:rsidR="00AF521B" w:rsidRDefault="00AF521B" w:rsidP="00AF521B">
      <w:pPr>
        <w:rPr>
          <w:i/>
          <w:color w:val="5B9BD5" w:themeColor="accent1"/>
        </w:rPr>
      </w:pPr>
    </w:p>
    <w:p w14:paraId="74E53D92" w14:textId="77777777" w:rsidR="00AF521B" w:rsidRDefault="00AF521B" w:rsidP="00AF521B"/>
    <w:p w14:paraId="1977FDE2" w14:textId="77777777" w:rsidR="00AF521B" w:rsidRDefault="00AF521B" w:rsidP="00AF521B">
      <w:pPr>
        <w:pStyle w:val="Listeavsnitt"/>
        <w:numPr>
          <w:ilvl w:val="0"/>
          <w:numId w:val="28"/>
        </w:numPr>
        <w:rPr>
          <w:b/>
          <w:bCs/>
        </w:rPr>
      </w:pPr>
      <w:r>
        <w:rPr>
          <w:b/>
          <w:bCs/>
        </w:rPr>
        <w:t>Drift og vedlikehold – Service Level Agreement</w:t>
      </w:r>
    </w:p>
    <w:p w14:paraId="2B5373AF" w14:textId="77777777" w:rsidR="00AF521B" w:rsidRDefault="00AF521B" w:rsidP="00AF521B"/>
    <w:p w14:paraId="3B89DD56" w14:textId="08B61E12" w:rsidR="00AF521B" w:rsidRDefault="00AF521B" w:rsidP="00AF521B">
      <w:pPr>
        <w:rPr>
          <w:b/>
          <w:bCs/>
          <w:i/>
          <w:iCs/>
          <w:color w:val="5B9BD5" w:themeColor="accent1"/>
        </w:rPr>
      </w:pPr>
      <w:r w:rsidRPr="00546BA6">
        <w:rPr>
          <w:i/>
          <w:iCs/>
          <w:color w:val="5B9BD5" w:themeColor="accent1"/>
          <w:highlight w:val="yellow"/>
        </w:rPr>
        <w:t>&lt;</w:t>
      </w:r>
      <w:r w:rsidRPr="00546BA6">
        <w:rPr>
          <w:b/>
          <w:bCs/>
          <w:i/>
          <w:iCs/>
          <w:color w:val="5B9BD5" w:themeColor="accent1"/>
          <w:highlight w:val="yellow"/>
        </w:rPr>
        <w:t>Krav Drift og vedlikehold – Service Level Agreement (SLA) skal besvares her.</w:t>
      </w:r>
    </w:p>
    <w:p w14:paraId="7A211420" w14:textId="653021AF" w:rsidR="004F642F" w:rsidRDefault="004F642F" w:rsidP="004F642F"/>
    <w:p w14:paraId="607DF636" w14:textId="5F5C4A09" w:rsidR="00AF521B" w:rsidRDefault="00BF4F1B" w:rsidP="004F642F">
      <w:r w:rsidRPr="00BF4F1B">
        <w:t>Leverandøren skal tilby en avtale for tjenestenivå (SLA). Leverandør skal i eller til dette bilaget dokumentere sitt tilbudte standard tjenestenivå.</w:t>
      </w:r>
    </w:p>
    <w:p w14:paraId="5B3D4A92" w14:textId="77777777" w:rsidR="00AF521B" w:rsidRDefault="00AF521B" w:rsidP="004F642F"/>
    <w:p w14:paraId="39EF3578" w14:textId="77777777" w:rsidR="00AF521B" w:rsidRPr="005F2A80" w:rsidRDefault="00AF521B" w:rsidP="004F642F"/>
    <w:p w14:paraId="620E137F" w14:textId="77777777" w:rsidR="00262EFF" w:rsidRPr="00E22561" w:rsidRDefault="00262EFF" w:rsidP="00385473"/>
    <w:p w14:paraId="510EE35A" w14:textId="45610093" w:rsidR="008E7677" w:rsidRPr="007053CC" w:rsidRDefault="008E7677" w:rsidP="008E7677">
      <w:pPr>
        <w:rPr>
          <w:b/>
          <w:color w:val="FF0000"/>
        </w:rPr>
      </w:pPr>
    </w:p>
    <w:p w14:paraId="4334C2F8" w14:textId="77777777" w:rsidR="008E7677" w:rsidRPr="00E22561" w:rsidRDefault="008E7677" w:rsidP="008E7677">
      <w:pPr>
        <w:rPr>
          <w:rFonts w:cs="Arial"/>
          <w:color w:val="FF0000"/>
        </w:rPr>
      </w:pPr>
    </w:p>
    <w:p w14:paraId="5A2884AD" w14:textId="77777777" w:rsidR="007053CC" w:rsidRDefault="007053CC">
      <w:pPr>
        <w:sectPr w:rsidR="007053CC" w:rsidSect="009D1FDD">
          <w:headerReference w:type="default" r:id="rId15"/>
          <w:pgSz w:w="11906" w:h="16838"/>
          <w:pgMar w:top="1417" w:right="1417" w:bottom="1417" w:left="1417" w:header="708" w:footer="708" w:gutter="0"/>
          <w:cols w:space="708"/>
          <w:docGrid w:linePitch="360"/>
        </w:sectPr>
      </w:pPr>
    </w:p>
    <w:p w14:paraId="5F76BFDB" w14:textId="77777777" w:rsidR="00EE6CD2" w:rsidRDefault="00EE6CD2" w:rsidP="00507DDD">
      <w:pPr>
        <w:pStyle w:val="Overskrift1"/>
      </w:pPr>
      <w:bookmarkStart w:id="4" w:name="_Toc232595551"/>
      <w:r w:rsidRPr="00E22561">
        <w:lastRenderedPageBreak/>
        <w:t>Bilag 5</w:t>
      </w:r>
      <w:r w:rsidR="00FD1B1A" w:rsidRPr="00E22561">
        <w:t>:</w:t>
      </w:r>
      <w:r w:rsidRPr="00E22561">
        <w:t xml:space="preserve"> </w:t>
      </w:r>
      <w:r w:rsidR="009F2C6D" w:rsidRPr="00E22561">
        <w:t>Administrative bestemmelser</w:t>
      </w:r>
      <w:bookmarkEnd w:id="4"/>
    </w:p>
    <w:p w14:paraId="5296B72E" w14:textId="77777777" w:rsidR="002E32C0" w:rsidRDefault="002E32C0" w:rsidP="002E32C0"/>
    <w:p w14:paraId="1EC3A782" w14:textId="77777777" w:rsidR="002E32C0" w:rsidRDefault="002E32C0" w:rsidP="002E32C0">
      <w:pPr>
        <w:pStyle w:val="Overskrift2"/>
        <w:rPr>
          <w:rFonts w:ascii="Arial" w:hAnsi="Arial" w:cs="Arial"/>
          <w:sz w:val="22"/>
          <w:szCs w:val="22"/>
        </w:rPr>
      </w:pPr>
      <w:r>
        <w:rPr>
          <w:rFonts w:ascii="Arial" w:hAnsi="Arial" w:cs="Arial"/>
          <w:sz w:val="22"/>
          <w:szCs w:val="22"/>
        </w:rPr>
        <w:t>1 Innledning</w:t>
      </w:r>
    </w:p>
    <w:p w14:paraId="52FDF5CD" w14:textId="77777777" w:rsidR="002E32C0" w:rsidRDefault="002E32C0" w:rsidP="002E32C0">
      <w:r>
        <w:t xml:space="preserve">Bilag 5 beskriver administrative rutiner for avtaleforholdet og samarbeidet mellom partene. </w:t>
      </w:r>
    </w:p>
    <w:p w14:paraId="7025C9A9" w14:textId="77777777" w:rsidR="00240275" w:rsidRDefault="00240275" w:rsidP="002E32C0"/>
    <w:p w14:paraId="30397D3F" w14:textId="77777777" w:rsidR="00240275" w:rsidRDefault="00240275" w:rsidP="00240275">
      <w:r>
        <w:t>Statens standardavtaler legges til grunn: SSA-L (avtale om kjøp av programvare/</w:t>
      </w:r>
      <w:proofErr w:type="spellStart"/>
      <w:r>
        <w:t>SaaS</w:t>
      </w:r>
      <w:proofErr w:type="spellEnd"/>
      <w:r>
        <w:t>) for systemleveransen og SSA-B for tjeneste- og driftsleveranser, med mindre annet avtales.</w:t>
      </w:r>
    </w:p>
    <w:p w14:paraId="73CB8F90" w14:textId="2886AB69" w:rsidR="002E32C0" w:rsidRDefault="00240275" w:rsidP="00240275">
      <w:r>
        <w:t>Avtalen trer i kraft den dato den er undertegnet av partene.</w:t>
      </w:r>
    </w:p>
    <w:p w14:paraId="7B5C9826" w14:textId="77777777" w:rsidR="002E32C0" w:rsidRDefault="002E32C0" w:rsidP="002E32C0">
      <w:pPr>
        <w:rPr>
          <w:rFonts w:cs="Arial"/>
          <w:szCs w:val="18"/>
        </w:rPr>
      </w:pPr>
    </w:p>
    <w:p w14:paraId="2A45F207" w14:textId="77777777" w:rsidR="002E32C0" w:rsidRDefault="002E32C0" w:rsidP="002E32C0">
      <w:pPr>
        <w:rPr>
          <w:b/>
          <w:bCs/>
        </w:rPr>
      </w:pPr>
      <w:r>
        <w:rPr>
          <w:b/>
          <w:bCs/>
        </w:rPr>
        <w:t>2 Språk</w:t>
      </w:r>
    </w:p>
    <w:p w14:paraId="5862B2B6" w14:textId="3256F11B" w:rsidR="002E32C0" w:rsidRDefault="002E32C0" w:rsidP="002E32C0">
      <w:pPr>
        <w:rPr>
          <w:rFonts w:cs="Arial"/>
          <w:szCs w:val="18"/>
        </w:rPr>
      </w:pPr>
      <w:r>
        <w:rPr>
          <w:rFonts w:cs="Arial"/>
          <w:szCs w:val="18"/>
        </w:rPr>
        <w:t xml:space="preserve">Skriftlig og muntlig kommunikasjon i prosjektet skal være på norsk. Leverandørens samtlige prosjektdeltakere og øvrig personell, som deltaker i gjennomføringen av avtalen, skal beherske norsk. </w:t>
      </w:r>
    </w:p>
    <w:p w14:paraId="5D6EC47C" w14:textId="77777777" w:rsidR="002E32C0" w:rsidRDefault="002E32C0" w:rsidP="002E32C0">
      <w:pPr>
        <w:rPr>
          <w:rFonts w:cs="Arial"/>
          <w:szCs w:val="18"/>
        </w:rPr>
      </w:pPr>
    </w:p>
    <w:p w14:paraId="7D74B71D" w14:textId="77777777" w:rsidR="002E32C0" w:rsidRDefault="002E32C0" w:rsidP="002E32C0">
      <w:pPr>
        <w:rPr>
          <w:rFonts w:cs="Arial"/>
          <w:szCs w:val="18"/>
        </w:rPr>
      </w:pPr>
      <w:r>
        <w:rPr>
          <w:rFonts w:cs="Arial"/>
          <w:szCs w:val="18"/>
        </w:rPr>
        <w:t>All brukerdokumentasjon skal være på norsk.</w:t>
      </w:r>
    </w:p>
    <w:p w14:paraId="01A1CD39" w14:textId="77777777" w:rsidR="002E32C0" w:rsidRDefault="002E32C0" w:rsidP="002E32C0">
      <w:pPr>
        <w:rPr>
          <w:rFonts w:cs="Arial"/>
          <w:szCs w:val="18"/>
        </w:rPr>
      </w:pPr>
    </w:p>
    <w:p w14:paraId="374AB696" w14:textId="77777777" w:rsidR="002E32C0" w:rsidRDefault="002E32C0" w:rsidP="002E32C0">
      <w:pPr>
        <w:rPr>
          <w:b/>
          <w:bCs/>
        </w:rPr>
      </w:pPr>
      <w:r>
        <w:rPr>
          <w:b/>
          <w:bCs/>
        </w:rPr>
        <w:t xml:space="preserve">3 Revisjon og innsyn </w:t>
      </w:r>
    </w:p>
    <w:p w14:paraId="484B58C8" w14:textId="77777777" w:rsidR="002E32C0" w:rsidRDefault="002E32C0" w:rsidP="002E32C0">
      <w:r>
        <w:t xml:space="preserve">Kunden har rett til å foreta revisjon og verifikasjon av at Leverandøren overholder avtalte forpliktelser. </w:t>
      </w:r>
    </w:p>
    <w:p w14:paraId="0D99D01E" w14:textId="77777777" w:rsidR="002E32C0" w:rsidRDefault="002E32C0" w:rsidP="002E32C0"/>
    <w:p w14:paraId="60D1D21C" w14:textId="77777777" w:rsidR="002E32C0" w:rsidRDefault="002E32C0" w:rsidP="002E32C0">
      <w:r>
        <w:t xml:space="preserve">I gjennomføringen av revisjoner skal Kunden gis tilgang til nødvendig informasjon og underlagsdokumentasjon. </w:t>
      </w:r>
    </w:p>
    <w:p w14:paraId="6C765363" w14:textId="77777777" w:rsidR="002E32C0" w:rsidRDefault="002E32C0" w:rsidP="002E32C0"/>
    <w:p w14:paraId="1269E74B" w14:textId="77777777" w:rsidR="002E32C0" w:rsidRDefault="002E32C0" w:rsidP="002E32C0">
      <w:r>
        <w:t xml:space="preserve">Leverandøren skal yte bistand hvis Kunden har behov for å involvere Leverandøren i gjennomføringen av revisjoner eller andre gjennomganger av aspekter ved Leverandørens leveranser. </w:t>
      </w:r>
    </w:p>
    <w:p w14:paraId="03DAD223" w14:textId="77777777" w:rsidR="002E32C0" w:rsidRDefault="002E32C0" w:rsidP="002E32C0"/>
    <w:p w14:paraId="7CBC2A6E" w14:textId="77777777" w:rsidR="002E32C0" w:rsidRDefault="002E32C0" w:rsidP="002E32C0">
      <w:r>
        <w:t xml:space="preserve">Tidspunkt og metode for gjennomføring av revisjon og bistand avtales mellom Partene i hvert enkelte tilfelle. Kunden skal gi Leverandøren rimelig varsel om revisjon, og Leverandøren skal akseptere revisjon innen rimelig tid. Revisjon skal gjennomføres på en slik måte at den i minst mulig grad forstyrrer Leverandørens og dennes eventuelle underleverandørers leveranser. </w:t>
      </w:r>
    </w:p>
    <w:p w14:paraId="59B4B41F" w14:textId="77777777" w:rsidR="002E32C0" w:rsidRDefault="002E32C0" w:rsidP="002E32C0"/>
    <w:p w14:paraId="046EF457" w14:textId="77777777" w:rsidR="002E32C0" w:rsidRDefault="002E32C0" w:rsidP="002E32C0">
      <w:r>
        <w:t xml:space="preserve">Kunden har rett til å engasjere tredjepart til å utføre revisjon og verifikasjon av Leverandørens leveranser. Leverandøren kan motsette seg engasjementet dersom Leverandøren kan påvise at dette medfører vesentlig forretningsmessig ulempe for Leverandøren. </w:t>
      </w:r>
    </w:p>
    <w:p w14:paraId="2FA05060" w14:textId="77777777" w:rsidR="002E32C0" w:rsidRDefault="002E32C0" w:rsidP="002E32C0"/>
    <w:p w14:paraId="34383124" w14:textId="77777777" w:rsidR="002E32C0" w:rsidRDefault="002E32C0" w:rsidP="002E32C0">
      <w:r>
        <w:t xml:space="preserve">Dersom revisjonen avdekker at avtalevilkår eller rettslige krav Leverandøren svarer for ikke overholdes, plikter Leverandøren å endre sine leveranser på en slik måte at avtalevilkårene oppfylles. Hvis de påviste avvikene er av vesentlig karakter, eller kan bebreides Leverandøren som uaktsomt, plikter Leverandøren å refundere Kundens nødvendige kostnader til gjennomføring av revisjon. </w:t>
      </w:r>
    </w:p>
    <w:p w14:paraId="6AC209BE" w14:textId="77777777" w:rsidR="002E32C0" w:rsidRDefault="002E32C0" w:rsidP="002E32C0"/>
    <w:p w14:paraId="30FCABCB" w14:textId="77777777" w:rsidR="002E32C0" w:rsidRDefault="002E32C0" w:rsidP="002E32C0">
      <w:r>
        <w:t xml:space="preserve">Kunden kan gjennomføre revisjon hos Leverandørens eventuelle underleverandører på tilsvarende måte og etter samme bestemmelser som hos Leverandøren selv. Dersom Kunden ønsker å gjennomføre en revisjon hos Leverandørens underleverandør, plikter Leverandøren å samarbeide med Kunden for å få gjennomført en slik revisjon. </w:t>
      </w:r>
    </w:p>
    <w:p w14:paraId="6857688E" w14:textId="77777777" w:rsidR="002E32C0" w:rsidRDefault="002E32C0" w:rsidP="002E32C0"/>
    <w:p w14:paraId="7C52F94E" w14:textId="77777777" w:rsidR="002E32C0" w:rsidRDefault="002E32C0" w:rsidP="002E32C0">
      <w:pPr>
        <w:rPr>
          <w:rFonts w:cs="Arial"/>
          <w:szCs w:val="18"/>
        </w:rPr>
      </w:pPr>
      <w:r>
        <w:t>Leverandøren er pliktig til å speile ovenstående avtalebestemmelser i avtaler med sine underleverandører.</w:t>
      </w:r>
    </w:p>
    <w:p w14:paraId="163330DB" w14:textId="77777777" w:rsidR="002E32C0" w:rsidRDefault="002E32C0" w:rsidP="002E32C0">
      <w:pPr>
        <w:rPr>
          <w:iCs/>
          <w:color w:val="5B9BD5" w:themeColor="accent1"/>
        </w:rPr>
      </w:pPr>
    </w:p>
    <w:p w14:paraId="44E5FD6D" w14:textId="77777777" w:rsidR="002E32C0" w:rsidRDefault="002E32C0" w:rsidP="002E32C0">
      <w:pPr>
        <w:pStyle w:val="Overskrift2"/>
        <w:tabs>
          <w:tab w:val="left" w:pos="142"/>
        </w:tabs>
      </w:pPr>
      <w:r>
        <w:lastRenderedPageBreak/>
        <w:t>Avtalens punkt 1.5 Partenes representanter</w:t>
      </w:r>
    </w:p>
    <w:p w14:paraId="46381D75" w14:textId="77777777" w:rsidR="002E32C0" w:rsidRDefault="002E32C0" w:rsidP="002E32C0">
      <w:r>
        <w:t xml:space="preserve">Bemyndiget representant for partene i avtaleperioden (som kan opptre i saker som angår avtalen): </w:t>
      </w:r>
    </w:p>
    <w:p w14:paraId="71CEE9B1" w14:textId="77777777" w:rsidR="002E32C0" w:rsidRDefault="002E32C0" w:rsidP="002E32C0"/>
    <w:tbl>
      <w:tblPr>
        <w:tblStyle w:val="Tabellrutenett"/>
        <w:tblW w:w="0" w:type="auto"/>
        <w:tblLook w:val="04A0" w:firstRow="1" w:lastRow="0" w:firstColumn="1" w:lastColumn="0" w:noHBand="0" w:noVBand="1"/>
      </w:tblPr>
      <w:tblGrid>
        <w:gridCol w:w="1510"/>
        <w:gridCol w:w="3358"/>
        <w:gridCol w:w="4194"/>
      </w:tblGrid>
      <w:tr w:rsidR="002E32C0" w14:paraId="1020576D" w14:textId="77777777">
        <w:tc>
          <w:tcPr>
            <w:tcW w:w="152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9E8237D" w14:textId="77777777" w:rsidR="002E32C0" w:rsidRDefault="002E32C0">
            <w:pPr>
              <w:rPr>
                <w:b/>
                <w:bCs/>
              </w:rPr>
            </w:pPr>
          </w:p>
        </w:tc>
        <w:tc>
          <w:tcPr>
            <w:tcW w:w="340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49A6335F" w14:textId="77777777" w:rsidR="002E32C0" w:rsidRDefault="002E32C0">
            <w:pPr>
              <w:rPr>
                <w:b/>
                <w:bCs/>
              </w:rPr>
            </w:pPr>
            <w:r>
              <w:rPr>
                <w:b/>
                <w:bCs/>
              </w:rPr>
              <w:t>For Kunden:</w:t>
            </w:r>
          </w:p>
        </w:tc>
        <w:tc>
          <w:tcPr>
            <w:tcW w:w="42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080DAFDD" w14:textId="77777777" w:rsidR="002E32C0" w:rsidRDefault="002E32C0">
            <w:pPr>
              <w:rPr>
                <w:b/>
                <w:bCs/>
              </w:rPr>
            </w:pPr>
            <w:r>
              <w:rPr>
                <w:b/>
                <w:bCs/>
              </w:rPr>
              <w:t>For Leverandøren:</w:t>
            </w:r>
          </w:p>
        </w:tc>
      </w:tr>
      <w:tr w:rsidR="002E32C0" w14:paraId="795B4736" w14:textId="77777777">
        <w:tc>
          <w:tcPr>
            <w:tcW w:w="1526" w:type="dxa"/>
            <w:tcBorders>
              <w:top w:val="single" w:sz="4" w:space="0" w:color="000000"/>
              <w:left w:val="single" w:sz="4" w:space="0" w:color="000000"/>
              <w:bottom w:val="single" w:sz="4" w:space="0" w:color="000000"/>
              <w:right w:val="single" w:sz="4" w:space="0" w:color="000000"/>
            </w:tcBorders>
            <w:hideMark/>
          </w:tcPr>
          <w:p w14:paraId="43C6B588" w14:textId="77777777" w:rsidR="002E32C0" w:rsidRDefault="002E32C0">
            <w:pPr>
              <w:rPr>
                <w:b/>
                <w:bCs/>
              </w:rPr>
            </w:pPr>
            <w:r>
              <w:rPr>
                <w:b/>
                <w:bCs/>
              </w:rPr>
              <w:t>Navn:</w:t>
            </w:r>
          </w:p>
        </w:tc>
        <w:tc>
          <w:tcPr>
            <w:tcW w:w="3402" w:type="dxa"/>
            <w:tcBorders>
              <w:top w:val="single" w:sz="4" w:space="0" w:color="000000"/>
              <w:left w:val="single" w:sz="4" w:space="0" w:color="000000"/>
              <w:bottom w:val="single" w:sz="4" w:space="0" w:color="000000"/>
              <w:right w:val="single" w:sz="4" w:space="0" w:color="000000"/>
            </w:tcBorders>
          </w:tcPr>
          <w:p w14:paraId="392F0071" w14:textId="7AEFF023" w:rsidR="002E32C0" w:rsidRDefault="00DC21F9">
            <w:r>
              <w:t xml:space="preserve">Henning </w:t>
            </w:r>
            <w:r w:rsidR="003D1C0E">
              <w:t>Brenne</w:t>
            </w:r>
          </w:p>
        </w:tc>
        <w:tc>
          <w:tcPr>
            <w:tcW w:w="4284" w:type="dxa"/>
            <w:tcBorders>
              <w:top w:val="single" w:sz="4" w:space="0" w:color="000000"/>
              <w:left w:val="single" w:sz="4" w:space="0" w:color="000000"/>
              <w:bottom w:val="single" w:sz="4" w:space="0" w:color="000000"/>
              <w:right w:val="single" w:sz="4" w:space="0" w:color="000000"/>
            </w:tcBorders>
          </w:tcPr>
          <w:p w14:paraId="5B30C751" w14:textId="77777777" w:rsidR="002E32C0" w:rsidRDefault="002E32C0"/>
        </w:tc>
      </w:tr>
      <w:tr w:rsidR="002E32C0" w14:paraId="1BA1E30D" w14:textId="77777777">
        <w:tc>
          <w:tcPr>
            <w:tcW w:w="1526" w:type="dxa"/>
            <w:tcBorders>
              <w:top w:val="single" w:sz="4" w:space="0" w:color="000000"/>
              <w:left w:val="single" w:sz="4" w:space="0" w:color="000000"/>
              <w:bottom w:val="single" w:sz="4" w:space="0" w:color="000000"/>
              <w:right w:val="single" w:sz="4" w:space="0" w:color="000000"/>
            </w:tcBorders>
            <w:hideMark/>
          </w:tcPr>
          <w:p w14:paraId="3DC7EC30" w14:textId="77777777" w:rsidR="002E32C0" w:rsidRDefault="002E32C0">
            <w:pPr>
              <w:rPr>
                <w:b/>
                <w:bCs/>
              </w:rPr>
            </w:pPr>
            <w:r>
              <w:rPr>
                <w:b/>
                <w:bCs/>
              </w:rPr>
              <w:t>Stilling:</w:t>
            </w:r>
          </w:p>
        </w:tc>
        <w:tc>
          <w:tcPr>
            <w:tcW w:w="3402" w:type="dxa"/>
            <w:tcBorders>
              <w:top w:val="single" w:sz="4" w:space="0" w:color="000000"/>
              <w:left w:val="single" w:sz="4" w:space="0" w:color="000000"/>
              <w:bottom w:val="single" w:sz="4" w:space="0" w:color="000000"/>
              <w:right w:val="single" w:sz="4" w:space="0" w:color="000000"/>
            </w:tcBorders>
          </w:tcPr>
          <w:p w14:paraId="39BCB3CC" w14:textId="2A4B1818" w:rsidR="002E32C0" w:rsidRDefault="00E36919">
            <w:r>
              <w:t>Økonomidirektør</w:t>
            </w:r>
          </w:p>
        </w:tc>
        <w:tc>
          <w:tcPr>
            <w:tcW w:w="4284" w:type="dxa"/>
            <w:tcBorders>
              <w:top w:val="single" w:sz="4" w:space="0" w:color="000000"/>
              <w:left w:val="single" w:sz="4" w:space="0" w:color="000000"/>
              <w:bottom w:val="single" w:sz="4" w:space="0" w:color="000000"/>
              <w:right w:val="single" w:sz="4" w:space="0" w:color="000000"/>
            </w:tcBorders>
          </w:tcPr>
          <w:p w14:paraId="174A6218" w14:textId="77777777" w:rsidR="002E32C0" w:rsidRDefault="002E32C0"/>
        </w:tc>
      </w:tr>
      <w:tr w:rsidR="002E32C0" w14:paraId="4BFC0605" w14:textId="77777777">
        <w:tc>
          <w:tcPr>
            <w:tcW w:w="1526" w:type="dxa"/>
            <w:tcBorders>
              <w:top w:val="single" w:sz="4" w:space="0" w:color="000000"/>
              <w:left w:val="single" w:sz="4" w:space="0" w:color="000000"/>
              <w:bottom w:val="single" w:sz="4" w:space="0" w:color="000000"/>
              <w:right w:val="single" w:sz="4" w:space="0" w:color="000000"/>
            </w:tcBorders>
            <w:hideMark/>
          </w:tcPr>
          <w:p w14:paraId="2C902345" w14:textId="77777777" w:rsidR="002E32C0" w:rsidRDefault="002E32C0">
            <w:pPr>
              <w:rPr>
                <w:b/>
                <w:bCs/>
              </w:rPr>
            </w:pPr>
            <w:r>
              <w:rPr>
                <w:b/>
                <w:bCs/>
              </w:rPr>
              <w:t>Telefon:</w:t>
            </w:r>
          </w:p>
        </w:tc>
        <w:tc>
          <w:tcPr>
            <w:tcW w:w="3402" w:type="dxa"/>
            <w:tcBorders>
              <w:top w:val="single" w:sz="4" w:space="0" w:color="000000"/>
              <w:left w:val="single" w:sz="4" w:space="0" w:color="000000"/>
              <w:bottom w:val="single" w:sz="4" w:space="0" w:color="000000"/>
              <w:right w:val="single" w:sz="4" w:space="0" w:color="000000"/>
            </w:tcBorders>
          </w:tcPr>
          <w:p w14:paraId="30A5D4BA" w14:textId="77777777" w:rsidR="002E32C0" w:rsidRDefault="002E32C0"/>
        </w:tc>
        <w:tc>
          <w:tcPr>
            <w:tcW w:w="4284" w:type="dxa"/>
            <w:tcBorders>
              <w:top w:val="single" w:sz="4" w:space="0" w:color="000000"/>
              <w:left w:val="single" w:sz="4" w:space="0" w:color="000000"/>
              <w:bottom w:val="single" w:sz="4" w:space="0" w:color="000000"/>
              <w:right w:val="single" w:sz="4" w:space="0" w:color="000000"/>
            </w:tcBorders>
          </w:tcPr>
          <w:p w14:paraId="64DEA20F" w14:textId="77777777" w:rsidR="002E32C0" w:rsidRDefault="002E32C0"/>
        </w:tc>
      </w:tr>
      <w:tr w:rsidR="002E32C0" w14:paraId="7F3B065B" w14:textId="77777777">
        <w:tc>
          <w:tcPr>
            <w:tcW w:w="1526" w:type="dxa"/>
            <w:tcBorders>
              <w:top w:val="single" w:sz="4" w:space="0" w:color="000000"/>
              <w:left w:val="single" w:sz="4" w:space="0" w:color="000000"/>
              <w:bottom w:val="single" w:sz="4" w:space="0" w:color="000000"/>
              <w:right w:val="single" w:sz="4" w:space="0" w:color="000000"/>
            </w:tcBorders>
            <w:hideMark/>
          </w:tcPr>
          <w:p w14:paraId="1E7FCF3A" w14:textId="77777777" w:rsidR="002E32C0" w:rsidRDefault="002E32C0">
            <w:pPr>
              <w:rPr>
                <w:b/>
                <w:bCs/>
              </w:rPr>
            </w:pPr>
            <w:r>
              <w:rPr>
                <w:b/>
                <w:bCs/>
              </w:rPr>
              <w:t>E-post:</w:t>
            </w:r>
          </w:p>
        </w:tc>
        <w:tc>
          <w:tcPr>
            <w:tcW w:w="3402" w:type="dxa"/>
            <w:tcBorders>
              <w:top w:val="single" w:sz="4" w:space="0" w:color="000000"/>
              <w:left w:val="single" w:sz="4" w:space="0" w:color="000000"/>
              <w:bottom w:val="single" w:sz="4" w:space="0" w:color="000000"/>
              <w:right w:val="single" w:sz="4" w:space="0" w:color="000000"/>
            </w:tcBorders>
          </w:tcPr>
          <w:p w14:paraId="283D9CA5" w14:textId="0FA433DA" w:rsidR="002E32C0" w:rsidRDefault="003D1C0E">
            <w:r w:rsidRPr="003D1C0E">
              <w:t>henningbre@afk.no</w:t>
            </w:r>
          </w:p>
        </w:tc>
        <w:tc>
          <w:tcPr>
            <w:tcW w:w="4284" w:type="dxa"/>
            <w:tcBorders>
              <w:top w:val="single" w:sz="4" w:space="0" w:color="000000"/>
              <w:left w:val="single" w:sz="4" w:space="0" w:color="000000"/>
              <w:bottom w:val="single" w:sz="4" w:space="0" w:color="000000"/>
              <w:right w:val="single" w:sz="4" w:space="0" w:color="000000"/>
            </w:tcBorders>
          </w:tcPr>
          <w:p w14:paraId="5EAF1EBC" w14:textId="77777777" w:rsidR="002E32C0" w:rsidRDefault="002E32C0"/>
        </w:tc>
      </w:tr>
    </w:tbl>
    <w:p w14:paraId="22379F6C" w14:textId="77777777" w:rsidR="002E32C0" w:rsidRDefault="002E32C0" w:rsidP="002E32C0"/>
    <w:p w14:paraId="4AEBBEA9" w14:textId="77777777" w:rsidR="002E32C0" w:rsidRDefault="002E32C0" w:rsidP="002E32C0">
      <w:r>
        <w:t xml:space="preserve">Alle henvendelser tilknyttet Avtalen skal rettes til partenes oppgitte representanter. Alle varsler, krav eller andre meddelelser tilknyttet denne Avtalen skal gis skriftlig. </w:t>
      </w:r>
    </w:p>
    <w:p w14:paraId="50FE3DB9" w14:textId="77777777" w:rsidR="002E32C0" w:rsidRDefault="002E32C0" w:rsidP="002E32C0"/>
    <w:p w14:paraId="4492C45D" w14:textId="77777777" w:rsidR="002E32C0" w:rsidRDefault="002E32C0" w:rsidP="002E32C0">
      <w:r>
        <w:t>Ved behov for bytte av bemyndiget representant, skal partene varsle hverandre med minimum 10 virkedagers varsel, med mindre kortere varslingsperiode er nødvendig som følge av forhold utenfor partenes kontroll.</w:t>
      </w:r>
    </w:p>
    <w:p w14:paraId="4D83FBAD" w14:textId="77777777" w:rsidR="002E32C0" w:rsidRDefault="002E32C0" w:rsidP="002E32C0"/>
    <w:p w14:paraId="5B5AF828" w14:textId="77777777" w:rsidR="002E32C0" w:rsidRDefault="002E32C0" w:rsidP="002E32C0">
      <w:r>
        <w:t>Hvis Leverandøren endrer sin bemyndigede representant, er Leverandøren ansvarlig for at den avtroppende representanten overfører sin erfaring og kunnskap til den nye representanten. Eventuelle kostnader knyttet til bytte av bemyndiget representant dekkes av Leverandøren.</w:t>
      </w:r>
    </w:p>
    <w:p w14:paraId="4BEF0E57" w14:textId="77777777" w:rsidR="002E32C0" w:rsidRDefault="002E32C0" w:rsidP="002E32C0"/>
    <w:p w14:paraId="2D060A74" w14:textId="77777777" w:rsidR="002E32C0" w:rsidRDefault="002E32C0" w:rsidP="002E32C0">
      <w:pPr>
        <w:pStyle w:val="Overskrift2"/>
      </w:pPr>
      <w:r>
        <w:t>Avtalens punkt 5.1 Varighet</w:t>
      </w:r>
    </w:p>
    <w:p w14:paraId="38D3A149" w14:textId="77777777" w:rsidR="002F7B72" w:rsidRDefault="002F7B72" w:rsidP="002F7B72"/>
    <w:p w14:paraId="2A59A2D7" w14:textId="77777777" w:rsidR="002F7B72" w:rsidRDefault="002F7B72" w:rsidP="002F7B72">
      <w:r>
        <w:t>Kontrakt inngås for 3 (tre) år fra leveringsdag. I denne perioden kan kunden si opp kontrakten med 6 (seks) måneders varsel uten priskonsekvens for kunden.</w:t>
      </w:r>
    </w:p>
    <w:p w14:paraId="77623357" w14:textId="4BC8ED71" w:rsidR="002F7B72" w:rsidRPr="002F7B72" w:rsidRDefault="002F7B72" w:rsidP="002F7B72">
      <w:r>
        <w:t>Avtalen fornyes deretter automatisk for 1 (ett) år om gangen med mindre den sies opp av en av partene med minimum 6 (seks) måneders varsel før fornyelsestidspunktet.</w:t>
      </w:r>
    </w:p>
    <w:p w14:paraId="27D7FF99" w14:textId="77777777" w:rsidR="00942DC7" w:rsidRDefault="00942DC7" w:rsidP="00942DC7"/>
    <w:p w14:paraId="4170CB88" w14:textId="77777777" w:rsidR="002E32C0" w:rsidRDefault="002E32C0" w:rsidP="002E32C0">
      <w:pPr>
        <w:pStyle w:val="Overskrift2"/>
      </w:pPr>
      <w:r>
        <w:t>Avtalens punkt 5.2 Avbestilling</w:t>
      </w:r>
    </w:p>
    <w:p w14:paraId="1F3CEF4F" w14:textId="77777777" w:rsidR="002E32C0" w:rsidRDefault="002E32C0" w:rsidP="002E32C0">
      <w:pPr>
        <w:pStyle w:val="Overskrift2"/>
        <w:rPr>
          <w:rFonts w:ascii="Arial" w:hAnsi="Arial"/>
          <w:b w:val="0"/>
          <w:bCs w:val="0"/>
          <w:sz w:val="22"/>
          <w:szCs w:val="24"/>
        </w:rPr>
      </w:pPr>
      <w:r>
        <w:rPr>
          <w:rFonts w:ascii="Arial" w:hAnsi="Arial"/>
          <w:b w:val="0"/>
          <w:bCs w:val="0"/>
          <w:sz w:val="22"/>
          <w:szCs w:val="24"/>
        </w:rPr>
        <w:t>Den generelle avtaleteksten i SSA-L gjelder</w:t>
      </w:r>
    </w:p>
    <w:p w14:paraId="7FB56770" w14:textId="77777777" w:rsidR="002E32C0" w:rsidRDefault="002E32C0" w:rsidP="002E32C0">
      <w:pPr>
        <w:pStyle w:val="Overskrift2"/>
      </w:pPr>
      <w:r>
        <w:t>Avtalens punkt 6.2 Personopplysninger</w:t>
      </w:r>
    </w:p>
    <w:p w14:paraId="6D4E274D" w14:textId="77777777" w:rsidR="002E32C0" w:rsidRDefault="002E32C0" w:rsidP="002E32C0"/>
    <w:p w14:paraId="6A46994D" w14:textId="77777777" w:rsidR="002E32C0" w:rsidRDefault="002E32C0" w:rsidP="002E32C0">
      <w:r>
        <w:t xml:space="preserve">Leverandørens underleverandører som er godkjent av Kunden fremgår her: </w:t>
      </w:r>
    </w:p>
    <w:p w14:paraId="31740134" w14:textId="77777777" w:rsidR="002E32C0" w:rsidRDefault="002E32C0" w:rsidP="002E32C0"/>
    <w:tbl>
      <w:tblPr>
        <w:tblStyle w:val="Tabellrutenett"/>
        <w:tblW w:w="9923" w:type="dxa"/>
        <w:tblInd w:w="-459" w:type="dxa"/>
        <w:tblLook w:val="04A0" w:firstRow="1" w:lastRow="0" w:firstColumn="1" w:lastColumn="0" w:noHBand="0" w:noVBand="1"/>
      </w:tblPr>
      <w:tblGrid>
        <w:gridCol w:w="2835"/>
        <w:gridCol w:w="3261"/>
        <w:gridCol w:w="3827"/>
      </w:tblGrid>
      <w:tr w:rsidR="002E32C0" w14:paraId="117C59D7" w14:textId="77777777">
        <w:tc>
          <w:tcPr>
            <w:tcW w:w="283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4A5F06C0" w14:textId="77777777" w:rsidR="002E32C0" w:rsidRDefault="002E32C0">
            <w:pPr>
              <w:rPr>
                <w:b/>
                <w:bCs/>
              </w:rPr>
            </w:pPr>
            <w:r>
              <w:rPr>
                <w:b/>
                <w:bCs/>
              </w:rPr>
              <w:t>Underleverandør:</w:t>
            </w:r>
          </w:p>
        </w:tc>
        <w:tc>
          <w:tcPr>
            <w:tcW w:w="326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3A92CBF1" w14:textId="77777777" w:rsidR="002E32C0" w:rsidRDefault="002E32C0">
            <w:pPr>
              <w:rPr>
                <w:b/>
                <w:bCs/>
              </w:rPr>
            </w:pPr>
            <w:r>
              <w:rPr>
                <w:b/>
                <w:bCs/>
              </w:rPr>
              <w:t>Organisasjonsnummer:</w:t>
            </w:r>
          </w:p>
        </w:tc>
        <w:tc>
          <w:tcPr>
            <w:tcW w:w="382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2CA6AE60" w14:textId="77777777" w:rsidR="002E32C0" w:rsidRDefault="002E32C0">
            <w:pPr>
              <w:rPr>
                <w:i/>
                <w:iCs/>
              </w:rPr>
            </w:pPr>
            <w:r>
              <w:rPr>
                <w:b/>
                <w:bCs/>
              </w:rPr>
              <w:t xml:space="preserve">Angivelse av leveranse: </w:t>
            </w:r>
            <w:r>
              <w:rPr>
                <w:i/>
                <w:iCs/>
                <w:sz w:val="20"/>
                <w:szCs w:val="22"/>
              </w:rPr>
              <w:t>(Hvilke tjenester underleverandøren bidrar med mv. Det skal også angi hvorvidt underleverandør behandler personopplysninger eller ikke.)</w:t>
            </w:r>
          </w:p>
        </w:tc>
      </w:tr>
      <w:tr w:rsidR="002E32C0" w14:paraId="3ADE4898" w14:textId="77777777">
        <w:tc>
          <w:tcPr>
            <w:tcW w:w="2835" w:type="dxa"/>
            <w:tcBorders>
              <w:top w:val="single" w:sz="4" w:space="0" w:color="000000"/>
              <w:left w:val="single" w:sz="4" w:space="0" w:color="000000"/>
              <w:bottom w:val="single" w:sz="4" w:space="0" w:color="000000"/>
              <w:right w:val="single" w:sz="4" w:space="0" w:color="000000"/>
            </w:tcBorders>
          </w:tcPr>
          <w:p w14:paraId="6A8F5316" w14:textId="77777777" w:rsidR="002E32C0" w:rsidRDefault="002E32C0"/>
        </w:tc>
        <w:tc>
          <w:tcPr>
            <w:tcW w:w="3261" w:type="dxa"/>
            <w:tcBorders>
              <w:top w:val="single" w:sz="4" w:space="0" w:color="000000"/>
              <w:left w:val="single" w:sz="4" w:space="0" w:color="000000"/>
              <w:bottom w:val="single" w:sz="4" w:space="0" w:color="000000"/>
              <w:right w:val="single" w:sz="4" w:space="0" w:color="000000"/>
            </w:tcBorders>
          </w:tcPr>
          <w:p w14:paraId="177365DC" w14:textId="77777777" w:rsidR="002E32C0" w:rsidRDefault="002E32C0"/>
        </w:tc>
        <w:tc>
          <w:tcPr>
            <w:tcW w:w="3827" w:type="dxa"/>
            <w:tcBorders>
              <w:top w:val="single" w:sz="4" w:space="0" w:color="000000"/>
              <w:left w:val="single" w:sz="4" w:space="0" w:color="000000"/>
              <w:bottom w:val="single" w:sz="4" w:space="0" w:color="000000"/>
              <w:right w:val="single" w:sz="4" w:space="0" w:color="000000"/>
            </w:tcBorders>
          </w:tcPr>
          <w:p w14:paraId="41176DDB" w14:textId="77777777" w:rsidR="002E32C0" w:rsidRDefault="002E32C0"/>
        </w:tc>
      </w:tr>
      <w:tr w:rsidR="002E32C0" w14:paraId="60412C81" w14:textId="77777777">
        <w:tc>
          <w:tcPr>
            <w:tcW w:w="2835" w:type="dxa"/>
            <w:tcBorders>
              <w:top w:val="single" w:sz="4" w:space="0" w:color="000000"/>
              <w:left w:val="single" w:sz="4" w:space="0" w:color="000000"/>
              <w:bottom w:val="single" w:sz="4" w:space="0" w:color="000000"/>
              <w:right w:val="single" w:sz="4" w:space="0" w:color="000000"/>
            </w:tcBorders>
          </w:tcPr>
          <w:p w14:paraId="7C93C77B" w14:textId="77777777" w:rsidR="002E32C0" w:rsidRDefault="002E32C0"/>
        </w:tc>
        <w:tc>
          <w:tcPr>
            <w:tcW w:w="3261" w:type="dxa"/>
            <w:tcBorders>
              <w:top w:val="single" w:sz="4" w:space="0" w:color="000000"/>
              <w:left w:val="single" w:sz="4" w:space="0" w:color="000000"/>
              <w:bottom w:val="single" w:sz="4" w:space="0" w:color="000000"/>
              <w:right w:val="single" w:sz="4" w:space="0" w:color="000000"/>
            </w:tcBorders>
          </w:tcPr>
          <w:p w14:paraId="4C58B8D6" w14:textId="77777777" w:rsidR="002E32C0" w:rsidRDefault="002E32C0"/>
        </w:tc>
        <w:tc>
          <w:tcPr>
            <w:tcW w:w="3827" w:type="dxa"/>
            <w:tcBorders>
              <w:top w:val="single" w:sz="4" w:space="0" w:color="000000"/>
              <w:left w:val="single" w:sz="4" w:space="0" w:color="000000"/>
              <w:bottom w:val="single" w:sz="4" w:space="0" w:color="000000"/>
              <w:right w:val="single" w:sz="4" w:space="0" w:color="000000"/>
            </w:tcBorders>
          </w:tcPr>
          <w:p w14:paraId="02B7CD07" w14:textId="77777777" w:rsidR="002E32C0" w:rsidRDefault="002E32C0"/>
        </w:tc>
      </w:tr>
    </w:tbl>
    <w:p w14:paraId="3F553C17" w14:textId="77777777" w:rsidR="002E32C0" w:rsidRDefault="002E32C0" w:rsidP="002E32C0"/>
    <w:p w14:paraId="43EF0610" w14:textId="77777777" w:rsidR="002E32C0" w:rsidRDefault="002E32C0" w:rsidP="002E32C0"/>
    <w:p w14:paraId="43C86722" w14:textId="4ECAA6D8" w:rsidR="002E32C0" w:rsidRDefault="002E32C0" w:rsidP="002E32C0">
      <w:r>
        <w:t xml:space="preserve">Når det gjelder underleverandører og behandling av personopplysninger, se også </w:t>
      </w:r>
      <w:r w:rsidR="00436D61">
        <w:t>Bilag</w:t>
      </w:r>
      <w:r>
        <w:t xml:space="preserve"> </w:t>
      </w:r>
      <w:r w:rsidR="00436D61">
        <w:t>10</w:t>
      </w:r>
      <w:r>
        <w:t xml:space="preserve"> – Databehandleravtale.</w:t>
      </w:r>
    </w:p>
    <w:p w14:paraId="7A295C97" w14:textId="77777777" w:rsidR="002E32C0" w:rsidRDefault="002E32C0" w:rsidP="002E32C0">
      <w:pPr>
        <w:pStyle w:val="Overskrift2"/>
      </w:pPr>
      <w:r>
        <w:lastRenderedPageBreak/>
        <w:t xml:space="preserve">Avtalens punkt 11.2. Lønns- og arbeidsvilkår </w:t>
      </w:r>
    </w:p>
    <w:p w14:paraId="1FD1F382" w14:textId="77777777" w:rsidR="002E32C0" w:rsidRDefault="002E32C0" w:rsidP="002E32C0">
      <w:pPr>
        <w:pStyle w:val="Overskrift2"/>
        <w:rPr>
          <w:rFonts w:ascii="Arial" w:hAnsi="Arial"/>
          <w:b w:val="0"/>
          <w:bCs w:val="0"/>
          <w:sz w:val="22"/>
          <w:szCs w:val="24"/>
        </w:rPr>
      </w:pPr>
      <w:r>
        <w:rPr>
          <w:rFonts w:ascii="Arial" w:hAnsi="Arial"/>
          <w:b w:val="0"/>
          <w:bCs w:val="0"/>
          <w:sz w:val="22"/>
          <w:szCs w:val="24"/>
        </w:rPr>
        <w:t>Dersom det foreligger allmenngjort tariffavtale eller landsomfattende tariffavtale for den aktuelle bransje kontrakten gjelder skal dokumentasjon av Leverandørens oppfyllelse av forpliktelser som nevnt i avtalens punkt 11.2 (Lønns- og arbeidsvilkår) fremkomme her. </w:t>
      </w:r>
    </w:p>
    <w:p w14:paraId="5477965F" w14:textId="77777777" w:rsidR="002E32C0" w:rsidRDefault="002E32C0" w:rsidP="002E32C0"/>
    <w:p w14:paraId="0AD093AE" w14:textId="77777777" w:rsidR="002E32C0" w:rsidRDefault="002E32C0" w:rsidP="002E32C0">
      <w:r>
        <w:t>Dokumentasjonen kan bestå av en egenerklæring eller en tredjepartserklæring om at det er samsvar mellom aktuell tariffavtale og faktiske lønns- og arbeidsvilkår for oppfyllelse av Leverandørens og eventuelle underleverandørers forpliktelser. </w:t>
      </w:r>
    </w:p>
    <w:p w14:paraId="7EBE3387" w14:textId="77777777" w:rsidR="002E32C0" w:rsidRDefault="002E32C0" w:rsidP="002E32C0"/>
    <w:p w14:paraId="61CBC085" w14:textId="77777777" w:rsidR="002E32C0" w:rsidRDefault="002E32C0" w:rsidP="002E32C0">
      <w:pPr>
        <w:pStyle w:val="Overskrift2"/>
      </w:pPr>
      <w:r>
        <w:t>Avtalens punkt 11.4 Skriftlighet</w:t>
      </w:r>
    </w:p>
    <w:p w14:paraId="60A59F88" w14:textId="77777777" w:rsidR="002E32C0" w:rsidRDefault="002E32C0" w:rsidP="002E32C0">
      <w:r>
        <w:t>Den generelle avtaleteksten i SSA-L gjelder.</w:t>
      </w:r>
    </w:p>
    <w:p w14:paraId="4CE60FDA" w14:textId="77777777" w:rsidR="002E32C0" w:rsidRDefault="002E32C0" w:rsidP="002E32C0"/>
    <w:p w14:paraId="30FB0A2B" w14:textId="77777777" w:rsidR="002E32C0" w:rsidRDefault="002E32C0" w:rsidP="002E32C0"/>
    <w:p w14:paraId="29C1E3A5" w14:textId="77777777" w:rsidR="002E32C0" w:rsidRDefault="002E32C0" w:rsidP="002E32C0">
      <w:pPr>
        <w:rPr>
          <w:rFonts w:cs="Arial"/>
          <w:color w:val="FF0000"/>
        </w:rPr>
      </w:pPr>
    </w:p>
    <w:p w14:paraId="0E470A7C" w14:textId="77777777" w:rsidR="002E32C0" w:rsidRDefault="002E32C0" w:rsidP="002E32C0">
      <w:pPr>
        <w:rPr>
          <w:color w:val="FF0000"/>
        </w:rPr>
      </w:pPr>
    </w:p>
    <w:p w14:paraId="05482F79" w14:textId="77777777" w:rsidR="00436D61" w:rsidRDefault="00436D61" w:rsidP="002E32C0">
      <w:pPr>
        <w:rPr>
          <w:color w:val="FF0000"/>
        </w:rPr>
      </w:pPr>
    </w:p>
    <w:p w14:paraId="119E4EE5" w14:textId="77777777" w:rsidR="00436D61" w:rsidRDefault="00436D61" w:rsidP="002E32C0">
      <w:pPr>
        <w:rPr>
          <w:color w:val="FF0000"/>
        </w:rPr>
      </w:pPr>
    </w:p>
    <w:p w14:paraId="5F3AE6B1" w14:textId="77777777" w:rsidR="00436D61" w:rsidRDefault="00436D61" w:rsidP="002E32C0">
      <w:pPr>
        <w:rPr>
          <w:color w:val="FF0000"/>
        </w:rPr>
      </w:pPr>
    </w:p>
    <w:p w14:paraId="30612207" w14:textId="77777777" w:rsidR="00436D61" w:rsidRDefault="00436D61" w:rsidP="002E32C0">
      <w:pPr>
        <w:rPr>
          <w:color w:val="FF0000"/>
        </w:rPr>
      </w:pPr>
    </w:p>
    <w:p w14:paraId="0E5C5047" w14:textId="77777777" w:rsidR="00436D61" w:rsidRDefault="00436D61" w:rsidP="002E32C0">
      <w:pPr>
        <w:rPr>
          <w:color w:val="FF0000"/>
        </w:rPr>
      </w:pPr>
    </w:p>
    <w:p w14:paraId="099BB5FF" w14:textId="77777777" w:rsidR="00436D61" w:rsidRDefault="00436D61" w:rsidP="002E32C0">
      <w:pPr>
        <w:rPr>
          <w:color w:val="FF0000"/>
        </w:rPr>
      </w:pPr>
    </w:p>
    <w:p w14:paraId="17CC3696" w14:textId="77777777" w:rsidR="00436D61" w:rsidRDefault="00436D61" w:rsidP="002E32C0">
      <w:pPr>
        <w:rPr>
          <w:color w:val="FF0000"/>
        </w:rPr>
      </w:pPr>
    </w:p>
    <w:p w14:paraId="6FD8585D" w14:textId="77777777" w:rsidR="00436D61" w:rsidRDefault="00436D61" w:rsidP="002E32C0">
      <w:pPr>
        <w:rPr>
          <w:color w:val="FF0000"/>
        </w:rPr>
      </w:pPr>
    </w:p>
    <w:p w14:paraId="21EC4D75" w14:textId="77777777" w:rsidR="00436D61" w:rsidRDefault="00436D61" w:rsidP="002E32C0">
      <w:pPr>
        <w:rPr>
          <w:color w:val="FF0000"/>
        </w:rPr>
      </w:pPr>
    </w:p>
    <w:p w14:paraId="7E98D899" w14:textId="77777777" w:rsidR="00436D61" w:rsidRDefault="00436D61" w:rsidP="002E32C0">
      <w:pPr>
        <w:rPr>
          <w:color w:val="FF0000"/>
        </w:rPr>
      </w:pPr>
    </w:p>
    <w:p w14:paraId="32EB0134" w14:textId="77777777" w:rsidR="00436D61" w:rsidRDefault="00436D61" w:rsidP="002E32C0">
      <w:pPr>
        <w:rPr>
          <w:color w:val="FF0000"/>
        </w:rPr>
      </w:pPr>
    </w:p>
    <w:p w14:paraId="3B16168C" w14:textId="77777777" w:rsidR="00436D61" w:rsidRDefault="00436D61" w:rsidP="002E32C0">
      <w:pPr>
        <w:rPr>
          <w:color w:val="FF0000"/>
        </w:rPr>
      </w:pPr>
    </w:p>
    <w:p w14:paraId="16348916" w14:textId="77777777" w:rsidR="00436D61" w:rsidRDefault="00436D61" w:rsidP="002E32C0">
      <w:pPr>
        <w:rPr>
          <w:color w:val="FF0000"/>
        </w:rPr>
      </w:pPr>
    </w:p>
    <w:p w14:paraId="3E9D47BB" w14:textId="77777777" w:rsidR="00436D61" w:rsidRDefault="00436D61" w:rsidP="002E32C0">
      <w:pPr>
        <w:rPr>
          <w:color w:val="FF0000"/>
        </w:rPr>
      </w:pPr>
    </w:p>
    <w:p w14:paraId="4C1627CE" w14:textId="77777777" w:rsidR="00436D61" w:rsidRDefault="00436D61" w:rsidP="002E32C0">
      <w:pPr>
        <w:rPr>
          <w:color w:val="FF0000"/>
        </w:rPr>
      </w:pPr>
    </w:p>
    <w:p w14:paraId="29CFE6C7" w14:textId="77777777" w:rsidR="00436D61" w:rsidRDefault="00436D61" w:rsidP="002E32C0">
      <w:pPr>
        <w:rPr>
          <w:color w:val="FF0000"/>
        </w:rPr>
      </w:pPr>
    </w:p>
    <w:p w14:paraId="38A88D18" w14:textId="77777777" w:rsidR="00436D61" w:rsidRDefault="00436D61" w:rsidP="002E32C0">
      <w:pPr>
        <w:rPr>
          <w:color w:val="FF0000"/>
        </w:rPr>
      </w:pPr>
    </w:p>
    <w:p w14:paraId="016E9381" w14:textId="77777777" w:rsidR="00436D61" w:rsidRDefault="00436D61" w:rsidP="002E32C0">
      <w:pPr>
        <w:rPr>
          <w:color w:val="FF0000"/>
        </w:rPr>
      </w:pPr>
    </w:p>
    <w:p w14:paraId="24D53ED6" w14:textId="77777777" w:rsidR="00436D61" w:rsidRDefault="00436D61" w:rsidP="002E32C0">
      <w:pPr>
        <w:rPr>
          <w:color w:val="FF0000"/>
        </w:rPr>
      </w:pPr>
    </w:p>
    <w:p w14:paraId="3C02827F" w14:textId="77777777" w:rsidR="00436D61" w:rsidRDefault="00436D61" w:rsidP="002E32C0">
      <w:pPr>
        <w:rPr>
          <w:color w:val="FF0000"/>
        </w:rPr>
      </w:pPr>
    </w:p>
    <w:p w14:paraId="23A28FB0" w14:textId="77777777" w:rsidR="00436D61" w:rsidRDefault="00436D61" w:rsidP="002E32C0">
      <w:pPr>
        <w:rPr>
          <w:color w:val="FF0000"/>
        </w:rPr>
      </w:pPr>
    </w:p>
    <w:p w14:paraId="76D40577" w14:textId="77777777" w:rsidR="00436D61" w:rsidRDefault="00436D61" w:rsidP="002E32C0">
      <w:pPr>
        <w:rPr>
          <w:color w:val="FF0000"/>
        </w:rPr>
      </w:pPr>
    </w:p>
    <w:p w14:paraId="18E6B8C3" w14:textId="77777777" w:rsidR="00436D61" w:rsidRDefault="00436D61" w:rsidP="002E32C0">
      <w:pPr>
        <w:rPr>
          <w:color w:val="FF0000"/>
        </w:rPr>
      </w:pPr>
    </w:p>
    <w:p w14:paraId="5FDB2C42" w14:textId="77777777" w:rsidR="00436D61" w:rsidRDefault="00436D61" w:rsidP="002E32C0">
      <w:pPr>
        <w:rPr>
          <w:color w:val="FF0000"/>
        </w:rPr>
      </w:pPr>
    </w:p>
    <w:p w14:paraId="393F3666" w14:textId="77777777" w:rsidR="00436D61" w:rsidRDefault="00436D61" w:rsidP="002E32C0">
      <w:pPr>
        <w:rPr>
          <w:color w:val="FF0000"/>
        </w:rPr>
      </w:pPr>
    </w:p>
    <w:p w14:paraId="09E45801" w14:textId="77777777" w:rsidR="00436D61" w:rsidRDefault="00436D61" w:rsidP="002E32C0">
      <w:pPr>
        <w:rPr>
          <w:color w:val="FF0000"/>
        </w:rPr>
      </w:pPr>
    </w:p>
    <w:p w14:paraId="581B391B" w14:textId="77777777" w:rsidR="00436D61" w:rsidRDefault="00436D61" w:rsidP="002E32C0">
      <w:pPr>
        <w:rPr>
          <w:color w:val="FF0000"/>
        </w:rPr>
      </w:pPr>
    </w:p>
    <w:p w14:paraId="3F48A926" w14:textId="77777777" w:rsidR="00436D61" w:rsidRDefault="00436D61" w:rsidP="002E32C0">
      <w:pPr>
        <w:rPr>
          <w:color w:val="FF0000"/>
        </w:rPr>
      </w:pPr>
    </w:p>
    <w:p w14:paraId="1EF968BC" w14:textId="77777777" w:rsidR="00436D61" w:rsidRDefault="00436D61" w:rsidP="002E32C0">
      <w:pPr>
        <w:rPr>
          <w:color w:val="FF0000"/>
        </w:rPr>
      </w:pPr>
    </w:p>
    <w:p w14:paraId="1778946E" w14:textId="77777777" w:rsidR="00436D61" w:rsidRDefault="00436D61" w:rsidP="002E32C0">
      <w:pPr>
        <w:rPr>
          <w:color w:val="FF0000"/>
        </w:rPr>
      </w:pPr>
    </w:p>
    <w:p w14:paraId="29F5121A" w14:textId="77777777" w:rsidR="00436D61" w:rsidRDefault="00436D61" w:rsidP="002E32C0">
      <w:pPr>
        <w:rPr>
          <w:color w:val="FF0000"/>
        </w:rPr>
      </w:pPr>
    </w:p>
    <w:p w14:paraId="364874B7" w14:textId="77777777" w:rsidR="00436D61" w:rsidRDefault="00436D61" w:rsidP="002E32C0">
      <w:pPr>
        <w:rPr>
          <w:color w:val="FF0000"/>
        </w:rPr>
      </w:pPr>
    </w:p>
    <w:p w14:paraId="1A806AA8" w14:textId="77777777" w:rsidR="00436D61" w:rsidRDefault="00436D61" w:rsidP="002E32C0">
      <w:pPr>
        <w:rPr>
          <w:color w:val="FF0000"/>
        </w:rPr>
      </w:pPr>
    </w:p>
    <w:p w14:paraId="49E76A85" w14:textId="77777777" w:rsidR="00436D61" w:rsidRDefault="00436D61" w:rsidP="002E32C0">
      <w:pPr>
        <w:rPr>
          <w:color w:val="FF0000"/>
        </w:rPr>
      </w:pPr>
    </w:p>
    <w:p w14:paraId="4999F276" w14:textId="77777777" w:rsidR="00436D61" w:rsidRDefault="00436D61" w:rsidP="002E32C0">
      <w:pPr>
        <w:rPr>
          <w:color w:val="FF0000"/>
        </w:rPr>
      </w:pPr>
    </w:p>
    <w:p w14:paraId="7E234DF9" w14:textId="77777777" w:rsidR="00436D61" w:rsidRDefault="00436D61" w:rsidP="002E32C0">
      <w:pPr>
        <w:rPr>
          <w:color w:val="FF0000"/>
        </w:rPr>
      </w:pPr>
    </w:p>
    <w:p w14:paraId="7FCF764B" w14:textId="77777777" w:rsidR="00436D61" w:rsidRDefault="00436D61" w:rsidP="002E32C0">
      <w:pPr>
        <w:rPr>
          <w:color w:val="FF0000"/>
        </w:rPr>
      </w:pPr>
    </w:p>
    <w:p w14:paraId="1B8B955D" w14:textId="77777777" w:rsidR="00436D61" w:rsidRDefault="00436D61" w:rsidP="002E32C0">
      <w:pPr>
        <w:rPr>
          <w:color w:val="FF0000"/>
        </w:rPr>
      </w:pPr>
    </w:p>
    <w:p w14:paraId="09C9BBAB" w14:textId="77777777" w:rsidR="002E32C0" w:rsidRPr="002E32C0" w:rsidRDefault="002E32C0" w:rsidP="002E32C0"/>
    <w:p w14:paraId="17D7D639" w14:textId="77777777" w:rsidR="00EE6CD2" w:rsidRPr="00E22561" w:rsidRDefault="00EE6CD2" w:rsidP="00507DDD">
      <w:pPr>
        <w:pStyle w:val="Overskrift1"/>
      </w:pPr>
      <w:bookmarkStart w:id="5" w:name="_Toc232595552"/>
      <w:r w:rsidRPr="00E22561">
        <w:t>Bilag 6</w:t>
      </w:r>
      <w:r w:rsidR="00FD1B1A" w:rsidRPr="00E22561">
        <w:t>:</w:t>
      </w:r>
      <w:r w:rsidRPr="00E22561">
        <w:t xml:space="preserve"> </w:t>
      </w:r>
      <w:r w:rsidR="009F2C6D" w:rsidRPr="00E22561">
        <w:t>Samlet pris og prisbestemmelser</w:t>
      </w:r>
      <w:bookmarkEnd w:id="5"/>
    </w:p>
    <w:p w14:paraId="4E421762" w14:textId="5E89FE98" w:rsidR="00F50D66" w:rsidRPr="00E22561" w:rsidRDefault="00F50D66">
      <w:pPr>
        <w:rPr>
          <w:rFonts w:cs="Arial"/>
          <w:i/>
          <w:color w:val="FF0000"/>
          <w:sz w:val="20"/>
          <w:szCs w:val="20"/>
        </w:rPr>
      </w:pPr>
    </w:p>
    <w:p w14:paraId="00066691" w14:textId="77777777" w:rsidR="00F04C47" w:rsidRPr="00F04C47" w:rsidRDefault="00F04C47" w:rsidP="00F04C47">
      <w:pPr>
        <w:spacing w:line="276" w:lineRule="auto"/>
        <w:rPr>
          <w:b/>
          <w:bCs/>
        </w:rPr>
      </w:pPr>
      <w:r w:rsidRPr="00F04C47">
        <w:rPr>
          <w:b/>
          <w:bCs/>
        </w:rPr>
        <w:t xml:space="preserve">Innledning </w:t>
      </w:r>
    </w:p>
    <w:p w14:paraId="10996A19" w14:textId="77777777" w:rsidR="00F04C47" w:rsidRPr="00F04C47" w:rsidRDefault="00F04C47" w:rsidP="00F04C47">
      <w:pPr>
        <w:spacing w:line="276" w:lineRule="auto"/>
      </w:pPr>
      <w:r w:rsidRPr="00F04C47">
        <w:t>Bilag 6 inneholder en oppsummering og spesifisering av priser og betalingsbetingelser for avtalen.</w:t>
      </w:r>
    </w:p>
    <w:p w14:paraId="6887F502" w14:textId="77777777" w:rsidR="00F04C47" w:rsidRPr="00F04C47" w:rsidRDefault="00F04C47" w:rsidP="00F04C47">
      <w:pPr>
        <w:spacing w:line="276" w:lineRule="auto"/>
      </w:pPr>
    </w:p>
    <w:p w14:paraId="732BC636" w14:textId="77777777" w:rsidR="00F04C47" w:rsidRPr="00F04C47" w:rsidRDefault="00F04C47" w:rsidP="00F04C47">
      <w:pPr>
        <w:rPr>
          <w:b/>
          <w:bCs/>
        </w:rPr>
      </w:pPr>
      <w:r w:rsidRPr="00F04C47">
        <w:rPr>
          <w:b/>
          <w:bCs/>
        </w:rPr>
        <w:t>2 Generelle bestemmelser</w:t>
      </w:r>
    </w:p>
    <w:p w14:paraId="71600B23" w14:textId="6F89EAEE" w:rsidR="00F04C47" w:rsidRPr="00F04C47" w:rsidRDefault="00F04C47" w:rsidP="00F04C47">
      <w:r w:rsidRPr="00D8786C">
        <w:t xml:space="preserve">Bilag 6 og </w:t>
      </w:r>
      <w:r w:rsidR="00FF662C" w:rsidRPr="00D8786C">
        <w:t xml:space="preserve">Bilag 6.1 </w:t>
      </w:r>
      <w:r w:rsidRPr="00D8786C">
        <w:t xml:space="preserve">Prismatrise, angir </w:t>
      </w:r>
      <w:r w:rsidR="008E0104" w:rsidRPr="00D8786C">
        <w:t>lisenspriser</w:t>
      </w:r>
      <w:r w:rsidRPr="00D8786C">
        <w:t xml:space="preserve">, timepriser, </w:t>
      </w:r>
      <w:r w:rsidR="008E0104" w:rsidRPr="00D8786C">
        <w:t xml:space="preserve">opsjoner </w:t>
      </w:r>
      <w:r w:rsidRPr="00D8786C">
        <w:t>og andre</w:t>
      </w:r>
      <w:r w:rsidRPr="00FF662C">
        <w:t xml:space="preserve"> priselementer som gjelder for leveranser etter avtalen, samt for eventuelle endringer og tilleggsarbeider.</w:t>
      </w:r>
    </w:p>
    <w:p w14:paraId="0C9831EF" w14:textId="77777777" w:rsidR="00F04C47" w:rsidRPr="00F04C47" w:rsidRDefault="00F04C47" w:rsidP="00F04C47"/>
    <w:p w14:paraId="45C046CF" w14:textId="32217E56" w:rsidR="00F04C47" w:rsidRPr="00F04C47" w:rsidRDefault="00F04C47" w:rsidP="00F04C47">
      <w:r w:rsidRPr="00F04C47">
        <w:t xml:space="preserve">De oppgitte prisene inkluderer alle leveranser og elementer som er nødvendige for å oppfylle alle krav og spesifikasjoner i avtalen og for at kunden kan benytte tjenestene som forutsatt i samsvar med angitte formål og behov. Alle eventuelle elementer som ikke uttrykkelig er angitt og priset i </w:t>
      </w:r>
      <w:r w:rsidR="0071335A">
        <w:t>B</w:t>
      </w:r>
      <w:r w:rsidRPr="00F04C47">
        <w:t xml:space="preserve">ilag 6 og </w:t>
      </w:r>
      <w:r w:rsidR="0071335A">
        <w:t xml:space="preserve">Bilag 6.1 </w:t>
      </w:r>
      <w:r w:rsidRPr="00F04C47">
        <w:t>Prismatrise, anses å være inkludert i de oppgitte prisene. Dette innebærer at leverandøren ikke har adgang til å kreve tilleggsbetaling for eventuelt glemte eller oversette elementer.</w:t>
      </w:r>
    </w:p>
    <w:p w14:paraId="7C695ABF" w14:textId="77777777" w:rsidR="00F04C47" w:rsidRPr="00F04C47" w:rsidRDefault="00F04C47" w:rsidP="00F04C47"/>
    <w:p w14:paraId="70CB52A3" w14:textId="77777777" w:rsidR="00F04C47" w:rsidRPr="00F04C47" w:rsidRDefault="00F04C47" w:rsidP="00F04C47">
      <w:r w:rsidRPr="00F04C47">
        <w:t>Leverandøren kan imidlertid kreve betaling for ekstrakostnader til arbeid, komponenter og annet ved feil og feilretting som skyldes:</w:t>
      </w:r>
    </w:p>
    <w:p w14:paraId="432E1DCB" w14:textId="77777777" w:rsidR="00F04C47" w:rsidRPr="00F04C47" w:rsidRDefault="00F04C47" w:rsidP="00F04C47">
      <w:pPr>
        <w:numPr>
          <w:ilvl w:val="0"/>
          <w:numId w:val="30"/>
        </w:numPr>
        <w:rPr>
          <w:bCs/>
        </w:rPr>
      </w:pPr>
      <w:r w:rsidRPr="00F04C47">
        <w:rPr>
          <w:bCs/>
        </w:rPr>
        <w:t>Kundens uaktsomhet eller andre forhold kunden er ansvarlig for.</w:t>
      </w:r>
    </w:p>
    <w:p w14:paraId="5B39C1D9" w14:textId="77777777" w:rsidR="00F04C47" w:rsidRPr="00F04C47" w:rsidRDefault="00F04C47" w:rsidP="00F04C47">
      <w:pPr>
        <w:numPr>
          <w:ilvl w:val="0"/>
          <w:numId w:val="30"/>
        </w:numPr>
        <w:rPr>
          <w:bCs/>
        </w:rPr>
      </w:pPr>
      <w:r w:rsidRPr="00F04C47">
        <w:rPr>
          <w:bCs/>
        </w:rPr>
        <w:t>Skade påført av tredjeperson eller naturhendelse.</w:t>
      </w:r>
    </w:p>
    <w:p w14:paraId="51CE7826" w14:textId="77777777" w:rsidR="00F04C47" w:rsidRPr="00F04C47" w:rsidRDefault="00F04C47" w:rsidP="00F04C47">
      <w:pPr>
        <w:numPr>
          <w:ilvl w:val="0"/>
          <w:numId w:val="30"/>
        </w:numPr>
        <w:rPr>
          <w:bCs/>
        </w:rPr>
      </w:pPr>
      <w:r w:rsidRPr="00F04C47">
        <w:rPr>
          <w:bCs/>
        </w:rPr>
        <w:t>Andre planlagte og avtalte endringer, tilknytninger, modifikasjoner, vedlikehold eller liknende hvor partene har avtalt at leverandøren er berettiget til ekstra vederlag.</w:t>
      </w:r>
    </w:p>
    <w:p w14:paraId="78E42D3B" w14:textId="77777777" w:rsidR="00F04C47" w:rsidRPr="00F04C47" w:rsidRDefault="00F04C47" w:rsidP="00F04C47"/>
    <w:p w14:paraId="64A8320F" w14:textId="5D561001" w:rsidR="00F04C47" w:rsidRPr="00F04C47" w:rsidRDefault="00F04C47" w:rsidP="00F04C47">
      <w:r w:rsidRPr="00F04C47">
        <w:t xml:space="preserve">Prisene er angitt i norske kroner eksklusiv merverdiavgift, </w:t>
      </w:r>
      <w:r w:rsidRPr="00FF662C">
        <w:t xml:space="preserve">men inkludert alle andre skatter og avgifter. Leverandøren er ansvarlig for at de oppgitte prisene i </w:t>
      </w:r>
      <w:r w:rsidR="00FF662C" w:rsidRPr="00FF662C">
        <w:t xml:space="preserve">Bilag 6.1 </w:t>
      </w:r>
      <w:r w:rsidRPr="00FF662C">
        <w:t>Prismatrise, er</w:t>
      </w:r>
      <w:r w:rsidRPr="00F04C47">
        <w:t xml:space="preserve"> korrekte.</w:t>
      </w:r>
    </w:p>
    <w:p w14:paraId="23954C95" w14:textId="77777777" w:rsidR="00F04C47" w:rsidRPr="00F04C47" w:rsidRDefault="00F04C47" w:rsidP="00F04C47"/>
    <w:p w14:paraId="31A7AF85" w14:textId="77777777" w:rsidR="00F04C47" w:rsidRPr="00F04C47" w:rsidRDefault="00F04C47" w:rsidP="00F04C47">
      <w:pPr>
        <w:keepNext/>
        <w:spacing w:before="240" w:after="60"/>
        <w:outlineLvl w:val="1"/>
        <w:rPr>
          <w:rFonts w:ascii="Cambria" w:hAnsi="Cambria"/>
          <w:b/>
          <w:bCs/>
          <w:sz w:val="26"/>
          <w:szCs w:val="26"/>
        </w:rPr>
      </w:pPr>
      <w:r w:rsidRPr="00F04C47">
        <w:rPr>
          <w:rFonts w:ascii="Cambria" w:hAnsi="Cambria"/>
          <w:b/>
          <w:bCs/>
          <w:sz w:val="26"/>
          <w:szCs w:val="26"/>
        </w:rPr>
        <w:t>Avtalens punkt 3.4. Dokumentasjon og opplæring</w:t>
      </w:r>
    </w:p>
    <w:p w14:paraId="2B9E3531" w14:textId="3D7B56F0" w:rsidR="00F04C47" w:rsidRPr="00F04C47" w:rsidRDefault="00F04C47" w:rsidP="00D8786C">
      <w:pPr>
        <w:keepNext/>
        <w:spacing w:before="240" w:after="60"/>
        <w:outlineLvl w:val="1"/>
      </w:pPr>
      <w:r w:rsidRPr="00D8786C">
        <w:t xml:space="preserve">Priser for dokumentasjon og opplæring inngår i Leverandørens priser oppgitte årspris i </w:t>
      </w:r>
      <w:r w:rsidR="00FF662C" w:rsidRPr="00D8786C">
        <w:t xml:space="preserve">Bilag 6.1 </w:t>
      </w:r>
      <w:r w:rsidRPr="00D8786C">
        <w:t>Prismatrise.</w:t>
      </w:r>
    </w:p>
    <w:p w14:paraId="6F6B55DD" w14:textId="77777777" w:rsidR="00F04C47" w:rsidRPr="00F04C47" w:rsidRDefault="00F04C47" w:rsidP="00F04C47">
      <w:pPr>
        <w:keepNext/>
        <w:spacing w:before="240" w:after="60"/>
        <w:outlineLvl w:val="1"/>
        <w:rPr>
          <w:rFonts w:ascii="Cambria" w:hAnsi="Cambria"/>
          <w:b/>
          <w:bCs/>
          <w:sz w:val="26"/>
          <w:szCs w:val="26"/>
        </w:rPr>
      </w:pPr>
      <w:r w:rsidRPr="00F04C47">
        <w:rPr>
          <w:rFonts w:ascii="Cambria" w:hAnsi="Cambria"/>
          <w:b/>
          <w:bCs/>
          <w:sz w:val="26"/>
          <w:szCs w:val="26"/>
        </w:rPr>
        <w:t>Avtalens punkt 3.5 Oppgradering av tjenesten etter Leveringsdag</w:t>
      </w:r>
    </w:p>
    <w:p w14:paraId="03CA00EA" w14:textId="1C9128C1" w:rsidR="00F04C47" w:rsidRPr="00F04C47" w:rsidRDefault="00F04C47" w:rsidP="00F04C47">
      <w:r w:rsidRPr="00F04C47">
        <w:t>Tjenesten leveres som en skytjeneste der inkluderte ytelser skal vedlikeholdes og oppgraderes løpende gjennom hele avtaleperioden</w:t>
      </w:r>
      <w:r w:rsidRPr="00F04C47">
        <w:rPr>
          <w:i/>
          <w:iCs/>
        </w:rPr>
        <w:t xml:space="preserve">. </w:t>
      </w:r>
    </w:p>
    <w:p w14:paraId="7791CDC6" w14:textId="77777777" w:rsidR="00F04C47" w:rsidRPr="00F04C47" w:rsidRDefault="00F04C47" w:rsidP="00F04C47">
      <w:pPr>
        <w:rPr>
          <w:highlight w:val="yellow"/>
        </w:rPr>
      </w:pPr>
    </w:p>
    <w:p w14:paraId="2F900AAF" w14:textId="77777777" w:rsidR="00F04C47" w:rsidRPr="00F04C47" w:rsidRDefault="00F04C47" w:rsidP="00F04C47">
      <w:r w:rsidRPr="00F04C47">
        <w:t xml:space="preserve">«Oppgradering» og «vedlikehold» omfatter alle tiltak som er nødvendige for å sikre at tjenesten til enhver tid fungerer i samsvar med avtalte krav i Bilag 1 og Bilag 2 – herunder krav til ytelse, tilgjengelighet, sikkerhet og integrasjoner. Oppgradering og vedlikehold kan omfatte, men er ikke begrenset til, endringer i eller nye versjoner av standardfunksjonalitet innenfor funksjonsomfanget som beskrevet i Bilag 1 og 2 med vedlegg, løpende feilretting, sikkerhetsoppdateringer, versjonsoppgraderinger, normal forbedring av funksjonalitet og brukergrensesnitt, samt kontinuerlig forbedring av teknologi og ytelse. </w:t>
      </w:r>
      <w:r w:rsidRPr="00D8786C">
        <w:t>Tiltak som medfører nye funksjonskrav eller videreutvikling som særskilt bestilles av Kunden, anses ikke som oppgradering eller vedlikehold, jf. Avtalens punkt 3.6.</w:t>
      </w:r>
    </w:p>
    <w:p w14:paraId="43F6A8D3" w14:textId="77777777" w:rsidR="00F04C47" w:rsidRPr="00F04C47" w:rsidRDefault="00F04C47" w:rsidP="00F04C47"/>
    <w:p w14:paraId="68B78AE7" w14:textId="77777777" w:rsidR="00F04C47" w:rsidRPr="00F04C47" w:rsidRDefault="00F04C47" w:rsidP="00F04C47">
      <w:pPr>
        <w:keepNext/>
        <w:spacing w:before="240" w:after="60"/>
        <w:outlineLvl w:val="1"/>
        <w:rPr>
          <w:rFonts w:ascii="Cambria" w:hAnsi="Cambria"/>
          <w:b/>
          <w:bCs/>
          <w:sz w:val="26"/>
          <w:szCs w:val="26"/>
        </w:rPr>
      </w:pPr>
      <w:bookmarkStart w:id="6" w:name="_Toc506548787"/>
      <w:bookmarkStart w:id="7" w:name="_Hlk506461221"/>
      <w:r w:rsidRPr="00F04C47">
        <w:rPr>
          <w:rFonts w:ascii="Cambria" w:hAnsi="Cambria"/>
          <w:b/>
          <w:bCs/>
          <w:sz w:val="26"/>
          <w:szCs w:val="26"/>
        </w:rPr>
        <w:lastRenderedPageBreak/>
        <w:t>Avtalens punkt 3.6 Ytterligere utvikling etter Leveringsdag</w:t>
      </w:r>
      <w:bookmarkEnd w:id="6"/>
    </w:p>
    <w:p w14:paraId="6458C178" w14:textId="1749C586" w:rsidR="00F04C47" w:rsidRPr="00F04C47" w:rsidRDefault="00F04C47" w:rsidP="00F04C47">
      <w:r w:rsidRPr="00F04C47">
        <w:t xml:space="preserve">Ytterligere utvikling/videreutvikling betales etter medgått tid basert på timepriser som oppgitt </w:t>
      </w:r>
      <w:r w:rsidRPr="00AD3EB8">
        <w:t xml:space="preserve">av leverandøren i </w:t>
      </w:r>
      <w:r w:rsidR="00AD3EB8" w:rsidRPr="00AD3EB8">
        <w:t xml:space="preserve">Bilag 6.1 </w:t>
      </w:r>
      <w:r w:rsidRPr="00AD3EB8">
        <w:t>Prismatrise.</w:t>
      </w:r>
      <w:r w:rsidRPr="00F04C47">
        <w:t xml:space="preserve"> </w:t>
      </w:r>
    </w:p>
    <w:p w14:paraId="3C02F49B" w14:textId="77777777" w:rsidR="00F04C47" w:rsidRPr="00F04C47" w:rsidRDefault="00F04C47" w:rsidP="00F04C47"/>
    <w:p w14:paraId="586EBA3F" w14:textId="0C4AE27A" w:rsidR="00F04C47" w:rsidRPr="00F04C47" w:rsidRDefault="00F04C47" w:rsidP="00F04C47">
      <w:r w:rsidRPr="00F04C47">
        <w:t xml:space="preserve">Med «ytterligere utvikling» og «videreutvikling», menes ny- eller tilleggsutvikling utover den funksjonalitet som er beskrevet i Bilag 1 og Bilag 2 med vedlegg og det som omfattes av «Avtalens punkt 3.5», og som utarbeides særskilt på bestilling fra </w:t>
      </w:r>
      <w:bookmarkEnd w:id="7"/>
      <w:r w:rsidR="00C73F04">
        <w:t>kunden</w:t>
      </w:r>
      <w:r w:rsidRPr="00F04C47">
        <w:t xml:space="preserve">. Slik videreutvikling kan omfatte, men er ikke begrenset til, utvikling av helt nye tjenesteområder som ikke er forutsatt i Bilag 1 og Bilag 2, videreutvikling av funksjonalitet som krever ny arkitektur, ny grunnteknologi eller fullstendig redesign av sentrale brukerflater eller tilsvarende vesentlige tiltak. </w:t>
      </w:r>
    </w:p>
    <w:p w14:paraId="7BDF4A04" w14:textId="77777777" w:rsidR="00F04C47" w:rsidRPr="00F04C47" w:rsidRDefault="00F04C47" w:rsidP="00F04C47"/>
    <w:p w14:paraId="40277E0E" w14:textId="77777777" w:rsidR="00F04C47" w:rsidRPr="00F04C47" w:rsidRDefault="00F04C47" w:rsidP="00F04C47">
      <w:pPr>
        <w:keepNext/>
        <w:spacing w:before="240" w:after="60"/>
        <w:outlineLvl w:val="1"/>
        <w:rPr>
          <w:rFonts w:ascii="Cambria" w:hAnsi="Cambria"/>
          <w:b/>
          <w:bCs/>
          <w:sz w:val="26"/>
          <w:szCs w:val="26"/>
        </w:rPr>
      </w:pPr>
      <w:r w:rsidRPr="00F04C47">
        <w:rPr>
          <w:rFonts w:ascii="Cambria" w:hAnsi="Cambria"/>
          <w:b/>
          <w:bCs/>
          <w:sz w:val="26"/>
          <w:szCs w:val="26"/>
        </w:rPr>
        <w:t>Avtalens punkt 4.1 Vederlag</w:t>
      </w:r>
    </w:p>
    <w:p w14:paraId="461BA9A4" w14:textId="77777777" w:rsidR="00F04C47" w:rsidRPr="00F04C47" w:rsidRDefault="00F04C47" w:rsidP="00F04C47">
      <w:pPr>
        <w:keepNext/>
        <w:spacing w:before="240" w:after="60"/>
        <w:outlineLvl w:val="1"/>
      </w:pPr>
      <w:r w:rsidRPr="00F04C47">
        <w:t>Den generelle avtaleteksten i SSA-L gjelder.</w:t>
      </w:r>
    </w:p>
    <w:p w14:paraId="2E47C827" w14:textId="77777777" w:rsidR="00F04C47" w:rsidRPr="00F04C47" w:rsidRDefault="00F04C47" w:rsidP="00F04C47"/>
    <w:p w14:paraId="12D65643" w14:textId="77777777" w:rsidR="00F04C47" w:rsidRPr="00F04C47" w:rsidRDefault="00F04C47" w:rsidP="00F04C47">
      <w:pPr>
        <w:keepNext/>
        <w:spacing w:before="240" w:after="60"/>
        <w:outlineLvl w:val="1"/>
        <w:rPr>
          <w:rFonts w:ascii="Cambria" w:hAnsi="Cambria"/>
          <w:b/>
          <w:bCs/>
          <w:sz w:val="26"/>
          <w:szCs w:val="26"/>
        </w:rPr>
      </w:pPr>
      <w:r w:rsidRPr="00F04C47">
        <w:rPr>
          <w:rFonts w:ascii="Cambria" w:hAnsi="Cambria"/>
          <w:b/>
          <w:bCs/>
          <w:sz w:val="26"/>
          <w:szCs w:val="26"/>
        </w:rPr>
        <w:t>Avtalens punkt 4.2 Faktureringstidspunkt og betalingsbetingelser</w:t>
      </w:r>
    </w:p>
    <w:p w14:paraId="43B816DD" w14:textId="77777777" w:rsidR="00F04C47" w:rsidRPr="00F04C47" w:rsidRDefault="00F04C47" w:rsidP="00F04C47"/>
    <w:p w14:paraId="085203EA" w14:textId="77777777" w:rsidR="00F04C47" w:rsidRPr="00F04C47" w:rsidRDefault="00F04C47" w:rsidP="00F04C47">
      <w:pPr>
        <w:rPr>
          <w:b/>
          <w:bCs/>
        </w:rPr>
      </w:pPr>
      <w:r w:rsidRPr="00F04C47">
        <w:rPr>
          <w:b/>
          <w:bCs/>
        </w:rPr>
        <w:t xml:space="preserve">Fakturaadresse </w:t>
      </w:r>
    </w:p>
    <w:p w14:paraId="4D6CE380" w14:textId="77777777" w:rsidR="00F04C47" w:rsidRPr="00F04C47" w:rsidRDefault="00F04C47" w:rsidP="00F04C47">
      <w:r w:rsidRPr="00F04C47">
        <w:t xml:space="preserve">Fakturaer skal sendes i EHF-format til følgende elektroniske adresse: </w:t>
      </w:r>
    </w:p>
    <w:p w14:paraId="656087E1" w14:textId="77777777" w:rsidR="00F04C47" w:rsidRPr="00F04C47" w:rsidRDefault="00F04C47" w:rsidP="00F04C47"/>
    <w:p w14:paraId="4349AF89" w14:textId="77777777" w:rsidR="00F04C47" w:rsidRPr="00F04C47" w:rsidRDefault="00F04C47" w:rsidP="00F04C47">
      <w:pPr>
        <w:rPr>
          <w:i/>
          <w:color w:val="5B9BD5" w:themeColor="accent1"/>
        </w:rPr>
      </w:pPr>
      <w:r w:rsidRPr="00F04C47">
        <w:rPr>
          <w:i/>
          <w:color w:val="5B9BD5" w:themeColor="accent1"/>
        </w:rPr>
        <w:t>&lt;Fylles ut i forbindelse med avtaleinngåelse.&gt;</w:t>
      </w:r>
    </w:p>
    <w:p w14:paraId="7CDFEAB7" w14:textId="77777777" w:rsidR="00F04C47" w:rsidRPr="00F04C47" w:rsidRDefault="00F04C47" w:rsidP="00F04C47"/>
    <w:p w14:paraId="353C676A" w14:textId="77777777" w:rsidR="00F04C47" w:rsidRPr="00F04C47" w:rsidRDefault="00F04C47" w:rsidP="00F04C47"/>
    <w:p w14:paraId="69582DF0" w14:textId="77777777" w:rsidR="00F04C47" w:rsidRPr="00F04C47" w:rsidRDefault="00F04C47" w:rsidP="00F04C47">
      <w:r w:rsidRPr="00F04C47">
        <w:rPr>
          <w:b/>
          <w:bCs/>
        </w:rPr>
        <w:t>Faktureringsbetingelser</w:t>
      </w:r>
      <w:r w:rsidRPr="00F04C47">
        <w:t xml:space="preserve"> </w:t>
      </w:r>
    </w:p>
    <w:p w14:paraId="76E7479F" w14:textId="1D0730CD" w:rsidR="00F04C47" w:rsidRPr="00F04C47" w:rsidRDefault="00F04C47" w:rsidP="00F04C47">
      <w:r w:rsidRPr="00F04C47">
        <w:t xml:space="preserve">Fakturaer til Kunden skal som minimum ha </w:t>
      </w:r>
      <w:r w:rsidR="008E43B7">
        <w:t>6</w:t>
      </w:r>
      <w:r w:rsidRPr="00F04C47">
        <w:t xml:space="preserve">0 kalenderdagers betalingsfrist. </w:t>
      </w:r>
    </w:p>
    <w:p w14:paraId="21B38D22" w14:textId="77777777" w:rsidR="00F04C47" w:rsidRPr="00F04C47" w:rsidRDefault="00F04C47" w:rsidP="00F04C47"/>
    <w:p w14:paraId="003A1A43" w14:textId="77777777" w:rsidR="00F04C47" w:rsidRPr="00F04C47" w:rsidRDefault="00F04C47" w:rsidP="00F04C47">
      <w:r w:rsidRPr="00F04C47">
        <w:t xml:space="preserve">Kunden skal aldri belastes for ordre- og/eller fakturagebyrer. Eventuell morarente beregnes iht. forsinkelsesrenteloven. </w:t>
      </w:r>
    </w:p>
    <w:p w14:paraId="500E25B3" w14:textId="77777777" w:rsidR="00F04C47" w:rsidRPr="00F04C47" w:rsidRDefault="00F04C47" w:rsidP="00F04C47"/>
    <w:p w14:paraId="49C9280F" w14:textId="77777777" w:rsidR="00F04C47" w:rsidRPr="00F04C47" w:rsidRDefault="00F04C47" w:rsidP="00F04C47">
      <w:r w:rsidRPr="00F04C47">
        <w:t xml:space="preserve">Faktura fra Leverandøren skal alltid inneholde en tydelig fakturaspesifikasjon. Faktura skal merkes med: </w:t>
      </w:r>
    </w:p>
    <w:p w14:paraId="45129C1E" w14:textId="77777777" w:rsidR="00F04C47" w:rsidRPr="00F04C47" w:rsidRDefault="00F04C47" w:rsidP="00F04C47"/>
    <w:p w14:paraId="75FC0E7A" w14:textId="77777777" w:rsidR="00F04C47" w:rsidRPr="00F04C47" w:rsidRDefault="00F04C47" w:rsidP="00F04C47">
      <w:r w:rsidRPr="00F04C47">
        <w:rPr>
          <w:i/>
          <w:color w:val="5B9BD5" w:themeColor="accent1"/>
        </w:rPr>
        <w:t>&lt;Fylles ut i forbindelse med avtaleinngåelse.&gt;</w:t>
      </w:r>
    </w:p>
    <w:p w14:paraId="61C44785" w14:textId="77777777" w:rsidR="00F04C47" w:rsidRDefault="00F04C47" w:rsidP="00F04C47"/>
    <w:p w14:paraId="0A5B4667" w14:textId="41FBF81F" w:rsidR="00F04D41" w:rsidRPr="00F04C47" w:rsidRDefault="00786D3A" w:rsidP="00F04C47">
      <w:r>
        <w:t>A</w:t>
      </w:r>
      <w:r w:rsidR="00F04D41">
        <w:t>vtalte faste</w:t>
      </w:r>
      <w:r w:rsidR="00D627E2">
        <w:t xml:space="preserve"> </w:t>
      </w:r>
      <w:r w:rsidR="00F04D41">
        <w:t xml:space="preserve">kostnader </w:t>
      </w:r>
      <w:r w:rsidR="00B5633D">
        <w:t xml:space="preserve">faktureres </w:t>
      </w:r>
      <w:r w:rsidR="006974F8">
        <w:t>måned</w:t>
      </w:r>
      <w:r w:rsidR="00F662F6">
        <w:t xml:space="preserve">lig, senest 5 arbeidsdager etter avsluttet måned. </w:t>
      </w:r>
    </w:p>
    <w:p w14:paraId="41F8940E" w14:textId="77777777" w:rsidR="00F04C47" w:rsidRPr="00F04C47" w:rsidRDefault="00F04C47" w:rsidP="00F04C47">
      <w:r w:rsidRPr="00F04C47">
        <w:t xml:space="preserve">Ved eventuelle variable kostnader/bistand skal Kunden faktureres månedlig etterskuddsvis etter faktisk bruk. </w:t>
      </w:r>
    </w:p>
    <w:p w14:paraId="7854B5A6" w14:textId="77777777" w:rsidR="00F04C47" w:rsidRPr="00F04C47" w:rsidRDefault="00F04C47" w:rsidP="00F04C47"/>
    <w:p w14:paraId="64C995F7" w14:textId="77777777" w:rsidR="00F04C47" w:rsidRPr="00F04C47" w:rsidRDefault="00F04C47" w:rsidP="00F04C47">
      <w:r w:rsidRPr="00F04C47">
        <w:t xml:space="preserve">Betaling av faktura er ikke ensbetydende med aksept av fakturaunderlag og innebærer ikke godkjennelse av leveranser. Omtvistede krav forfaller ikke til betaling før enighet er oppnådd, eller eventuelt før rettskraftig dom er avsagt. </w:t>
      </w:r>
    </w:p>
    <w:p w14:paraId="1537D8CE" w14:textId="77777777" w:rsidR="00F04C47" w:rsidRPr="00F04C47" w:rsidRDefault="00F04C47" w:rsidP="00F04C47"/>
    <w:p w14:paraId="1A8518DA" w14:textId="77777777" w:rsidR="00F04C47" w:rsidRPr="00F04C47" w:rsidRDefault="00F04C47" w:rsidP="00F04C47"/>
    <w:p w14:paraId="7F172602" w14:textId="77777777" w:rsidR="00F04C47" w:rsidRPr="00F04C47" w:rsidRDefault="00F04C47" w:rsidP="00F04C47">
      <w:pPr>
        <w:rPr>
          <w:b/>
          <w:bCs/>
        </w:rPr>
      </w:pPr>
      <w:r w:rsidRPr="00F04C47">
        <w:rPr>
          <w:b/>
          <w:bCs/>
        </w:rPr>
        <w:t>Reisekostnader</w:t>
      </w:r>
    </w:p>
    <w:p w14:paraId="361A23AD" w14:textId="77777777" w:rsidR="00F04C47" w:rsidRPr="00F04C47" w:rsidRDefault="00F04C47" w:rsidP="00F04C47">
      <w:r w:rsidRPr="00F04C47">
        <w:t>Reisetid faktureres ikke. Eventuelle reisekostnader må avklares med kunden på forhånd for å kunne dekkes.</w:t>
      </w:r>
    </w:p>
    <w:p w14:paraId="23D78721" w14:textId="77777777" w:rsidR="00F04C47" w:rsidRPr="00F04C47" w:rsidRDefault="00F04C47" w:rsidP="00F04C47"/>
    <w:p w14:paraId="1E67CA51" w14:textId="77777777" w:rsidR="00F04C47" w:rsidRPr="00F04C47" w:rsidRDefault="00F04C47" w:rsidP="00F04C47"/>
    <w:p w14:paraId="0EC94A4A" w14:textId="77777777" w:rsidR="00F04C47" w:rsidRPr="00F04C47" w:rsidRDefault="00F04C47" w:rsidP="00F04C47">
      <w:pPr>
        <w:rPr>
          <w:b/>
          <w:bCs/>
        </w:rPr>
      </w:pPr>
      <w:r w:rsidRPr="00F04C47">
        <w:rPr>
          <w:b/>
          <w:bCs/>
        </w:rPr>
        <w:t xml:space="preserve">Utlegg </w:t>
      </w:r>
    </w:p>
    <w:p w14:paraId="5B33A996" w14:textId="77777777" w:rsidR="00F04C47" w:rsidRPr="00F04C47" w:rsidRDefault="00F04C47" w:rsidP="00F04C47">
      <w:r w:rsidRPr="00F04C47">
        <w:t xml:space="preserve">Alle utlegg må avklares med kunden på forhånd og skal faktureres uten påslag. </w:t>
      </w:r>
    </w:p>
    <w:p w14:paraId="67FDBBE0" w14:textId="77777777" w:rsidR="00F04C47" w:rsidRPr="00F04C47" w:rsidRDefault="00F04C47" w:rsidP="00F04C47">
      <w:pPr>
        <w:keepNext/>
        <w:spacing w:before="240" w:after="60"/>
        <w:outlineLvl w:val="1"/>
        <w:rPr>
          <w:rFonts w:ascii="Cambria" w:hAnsi="Cambria"/>
          <w:b/>
          <w:bCs/>
          <w:sz w:val="26"/>
          <w:szCs w:val="26"/>
        </w:rPr>
      </w:pPr>
      <w:r w:rsidRPr="00F04C47">
        <w:rPr>
          <w:rFonts w:ascii="Cambria" w:hAnsi="Cambria"/>
          <w:b/>
          <w:bCs/>
          <w:color w:val="C00000"/>
          <w:sz w:val="26"/>
          <w:szCs w:val="26"/>
        </w:rPr>
        <w:lastRenderedPageBreak/>
        <w:br/>
      </w:r>
      <w:r w:rsidRPr="00F04C47">
        <w:rPr>
          <w:rFonts w:ascii="Cambria" w:hAnsi="Cambria"/>
          <w:b/>
          <w:bCs/>
          <w:sz w:val="26"/>
          <w:szCs w:val="26"/>
        </w:rPr>
        <w:t>Avtalens punkt 4.5 Prisendringer</w:t>
      </w:r>
    </w:p>
    <w:p w14:paraId="14F7E6D6" w14:textId="77777777" w:rsidR="0069160A" w:rsidRDefault="0069160A" w:rsidP="00F04C47"/>
    <w:p w14:paraId="70D737B6" w14:textId="155BEEBE" w:rsidR="0069160A" w:rsidRPr="00171FC6" w:rsidRDefault="0069160A" w:rsidP="0069160A">
      <w:r w:rsidRPr="00171FC6">
        <w:t>Leverandørens priser kan endres ved hvert årsskifte tilsvarende økningen i Statistisk sentralbyrås konsumprisindeks (hovedindeksen), første gang med utgangspunkt i indeksen for den måned avtalen ble signert, med mindre annen indeks er avtalt.</w:t>
      </w:r>
    </w:p>
    <w:p w14:paraId="0B8134E3" w14:textId="77777777" w:rsidR="0069160A" w:rsidRPr="00171FC6" w:rsidRDefault="0069160A" w:rsidP="0069160A"/>
    <w:p w14:paraId="3849F783" w14:textId="76D68E00" w:rsidR="0069160A" w:rsidRPr="00171FC6" w:rsidRDefault="0069160A" w:rsidP="0069160A">
      <w:r w:rsidRPr="00171FC6">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00B6AF14" w14:textId="77777777" w:rsidR="00102C39" w:rsidRPr="00171FC6" w:rsidRDefault="00102C39" w:rsidP="0069160A"/>
    <w:p w14:paraId="6F3A910E" w14:textId="46509621" w:rsidR="00102C39" w:rsidRPr="00171FC6" w:rsidRDefault="00102C39" w:rsidP="00102C39">
      <w:r w:rsidRPr="00171FC6">
        <w:t>Endringer i priser for tredjepartsleveranser som inngår i tjenesten gir ikke krav på prisendringer for tjenesten med mindre det er særskilt avtalt.</w:t>
      </w:r>
    </w:p>
    <w:p w14:paraId="6A8C2D7F" w14:textId="77777777" w:rsidR="00102C39" w:rsidRPr="00F04C47" w:rsidRDefault="00102C39" w:rsidP="00102C39"/>
    <w:p w14:paraId="441DE928" w14:textId="77777777" w:rsidR="00F04C47" w:rsidRPr="00F04C47" w:rsidRDefault="00F04C47" w:rsidP="00F04C47">
      <w:pPr>
        <w:keepNext/>
        <w:spacing w:before="240" w:after="60"/>
        <w:outlineLvl w:val="1"/>
        <w:rPr>
          <w:rFonts w:ascii="Cambria" w:hAnsi="Cambria"/>
          <w:b/>
          <w:bCs/>
          <w:sz w:val="26"/>
          <w:szCs w:val="26"/>
        </w:rPr>
      </w:pPr>
      <w:r w:rsidRPr="00F04C47">
        <w:rPr>
          <w:rFonts w:ascii="Cambria" w:hAnsi="Cambria"/>
          <w:b/>
          <w:bCs/>
          <w:sz w:val="26"/>
          <w:szCs w:val="26"/>
        </w:rPr>
        <w:t>Avtalens punkt 5.2 Avbestilling</w:t>
      </w:r>
    </w:p>
    <w:p w14:paraId="4A866AA3" w14:textId="77777777" w:rsidR="00F04C47" w:rsidRDefault="00F04C47" w:rsidP="00F04C47">
      <w:r w:rsidRPr="00F04C47">
        <w:t>Den generelle avtaleteksten i SSA-L gjelder.</w:t>
      </w:r>
    </w:p>
    <w:p w14:paraId="6CBD2991" w14:textId="77777777" w:rsidR="00CD4540" w:rsidRDefault="00CD4540" w:rsidP="00F04C47"/>
    <w:p w14:paraId="5819B6CC" w14:textId="77777777" w:rsidR="00F04C47" w:rsidRPr="00F04C47" w:rsidRDefault="00F04C47" w:rsidP="00F04C47">
      <w:pPr>
        <w:keepNext/>
        <w:spacing w:before="240" w:after="60"/>
        <w:outlineLvl w:val="1"/>
        <w:rPr>
          <w:rFonts w:ascii="Cambria" w:hAnsi="Cambria"/>
          <w:b/>
          <w:bCs/>
          <w:sz w:val="26"/>
          <w:szCs w:val="26"/>
        </w:rPr>
      </w:pPr>
      <w:r w:rsidRPr="00F04C47">
        <w:rPr>
          <w:rFonts w:ascii="Cambria" w:hAnsi="Cambria"/>
          <w:b/>
          <w:bCs/>
          <w:sz w:val="26"/>
          <w:szCs w:val="26"/>
        </w:rPr>
        <w:t>Avtalens punkt 5.3 Partenes plikter i avslutningsperioden</w:t>
      </w:r>
    </w:p>
    <w:p w14:paraId="6D8693C3" w14:textId="77777777" w:rsidR="00F04C47" w:rsidRPr="00F04C47" w:rsidRDefault="00F04C47" w:rsidP="00F04C47"/>
    <w:p w14:paraId="5EDF9002" w14:textId="50FBA129" w:rsidR="00F04C47" w:rsidRPr="00F04C47" w:rsidRDefault="00F04C47" w:rsidP="00F04C47">
      <w:r w:rsidRPr="00F04C47">
        <w:t xml:space="preserve">Bistand fra Leverandøren i forbindelse med avslutning av avtalen skal betales etter medgått </w:t>
      </w:r>
      <w:r w:rsidRPr="00AD3EB8">
        <w:t xml:space="preserve">tid iht. timesatser som </w:t>
      </w:r>
      <w:proofErr w:type="gramStart"/>
      <w:r w:rsidRPr="00AD3EB8">
        <w:t>fremgår</w:t>
      </w:r>
      <w:proofErr w:type="gramEnd"/>
      <w:r w:rsidRPr="00AD3EB8">
        <w:t xml:space="preserve"> av </w:t>
      </w:r>
      <w:r w:rsidR="00AD3EB8" w:rsidRPr="00AD3EB8">
        <w:t xml:space="preserve">Bilag 6.1 </w:t>
      </w:r>
      <w:r w:rsidRPr="00AD3EB8">
        <w:t>Prismatrise.</w:t>
      </w:r>
      <w:r w:rsidRPr="00F04C47">
        <w:t xml:space="preserve"> </w:t>
      </w:r>
    </w:p>
    <w:p w14:paraId="41A4736B" w14:textId="77777777" w:rsidR="00F04C47" w:rsidRPr="00F04C47" w:rsidRDefault="00F04C47" w:rsidP="00F04C47"/>
    <w:p w14:paraId="1602ABEB" w14:textId="77777777" w:rsidR="00F04C47" w:rsidRPr="00F04C47" w:rsidRDefault="00F04C47" w:rsidP="00F04C47"/>
    <w:p w14:paraId="7F8A1CBA" w14:textId="77777777" w:rsidR="00F04C47" w:rsidRPr="00F04C47" w:rsidRDefault="00F04C47" w:rsidP="00F04C47"/>
    <w:p w14:paraId="707CFAE9" w14:textId="77777777" w:rsidR="00F04C47" w:rsidRPr="00F04C47" w:rsidRDefault="00F04C47" w:rsidP="00F04C47">
      <w:pPr>
        <w:rPr>
          <w:rFonts w:ascii="Cambria" w:hAnsi="Cambria"/>
          <w:b/>
          <w:bCs/>
          <w:color w:val="C00000"/>
          <w:sz w:val="26"/>
          <w:szCs w:val="26"/>
        </w:rPr>
      </w:pPr>
    </w:p>
    <w:p w14:paraId="05B2B9DB" w14:textId="77777777" w:rsidR="00F04C47" w:rsidRPr="00F04C47" w:rsidRDefault="00F04C47" w:rsidP="00F04C47"/>
    <w:p w14:paraId="3490A7C1" w14:textId="77777777" w:rsidR="00F04C47" w:rsidRPr="00F04C47" w:rsidRDefault="00F04C47" w:rsidP="00F04C47">
      <w:pPr>
        <w:rPr>
          <w:rFonts w:cs="Arial"/>
        </w:rPr>
      </w:pPr>
      <w:r w:rsidRPr="00F04C47">
        <w:rPr>
          <w:rFonts w:cs="Arial"/>
        </w:rPr>
        <w:t xml:space="preserve"> </w:t>
      </w:r>
    </w:p>
    <w:p w14:paraId="2C805C80" w14:textId="77777777" w:rsidR="00F04C47" w:rsidRPr="00F04C47" w:rsidRDefault="00F04C47" w:rsidP="00F04C47">
      <w:pPr>
        <w:outlineLvl w:val="0"/>
        <w:rPr>
          <w:rFonts w:cs="Arial"/>
          <w:b/>
          <w:sz w:val="28"/>
          <w:szCs w:val="36"/>
        </w:rPr>
      </w:pPr>
    </w:p>
    <w:p w14:paraId="5369559E" w14:textId="77777777" w:rsidR="00F04C47" w:rsidRPr="00F04C47" w:rsidRDefault="00F04C47" w:rsidP="00F04C47">
      <w:pPr>
        <w:outlineLvl w:val="0"/>
        <w:rPr>
          <w:rFonts w:cs="Arial"/>
          <w:b/>
          <w:sz w:val="28"/>
          <w:szCs w:val="36"/>
        </w:rPr>
      </w:pPr>
    </w:p>
    <w:p w14:paraId="5887D9CD" w14:textId="77777777" w:rsidR="00D65011" w:rsidRDefault="00D65011" w:rsidP="00383BD3">
      <w:pPr>
        <w:pStyle w:val="Overskrift2"/>
      </w:pPr>
    </w:p>
    <w:p w14:paraId="6EBB6716" w14:textId="77777777" w:rsidR="00D65011" w:rsidRDefault="00D65011" w:rsidP="00383BD3">
      <w:pPr>
        <w:pStyle w:val="Overskrift2"/>
      </w:pPr>
    </w:p>
    <w:p w14:paraId="266E9A20" w14:textId="77777777" w:rsidR="00D65011" w:rsidRDefault="00D65011" w:rsidP="00383BD3">
      <w:pPr>
        <w:pStyle w:val="Overskrift2"/>
      </w:pPr>
    </w:p>
    <w:p w14:paraId="7C1B7D16" w14:textId="77777777" w:rsidR="00D65011" w:rsidRDefault="00D65011" w:rsidP="00383BD3">
      <w:pPr>
        <w:pStyle w:val="Overskrift2"/>
      </w:pPr>
    </w:p>
    <w:p w14:paraId="459AAF6D" w14:textId="77777777" w:rsidR="00D65011" w:rsidRDefault="00D65011" w:rsidP="00383BD3">
      <w:pPr>
        <w:pStyle w:val="Overskrift2"/>
      </w:pPr>
    </w:p>
    <w:p w14:paraId="5A48BAF1" w14:textId="77777777" w:rsidR="00D65011" w:rsidRDefault="00D65011" w:rsidP="00383BD3">
      <w:pPr>
        <w:pStyle w:val="Overskrift2"/>
      </w:pPr>
    </w:p>
    <w:p w14:paraId="0BC92449" w14:textId="77777777" w:rsidR="00423DB5" w:rsidRDefault="00423DB5" w:rsidP="00383BD3">
      <w:pPr>
        <w:pStyle w:val="Overskrift2"/>
      </w:pPr>
    </w:p>
    <w:p w14:paraId="33A379F8" w14:textId="77777777" w:rsidR="00D65011" w:rsidRDefault="00D65011" w:rsidP="005E3E85"/>
    <w:p w14:paraId="218AFBB5" w14:textId="77777777" w:rsidR="00D65011" w:rsidRDefault="00D65011" w:rsidP="005E3E85"/>
    <w:p w14:paraId="7E73CF30" w14:textId="77777777" w:rsidR="003877B0" w:rsidRDefault="003877B0" w:rsidP="005E3E85"/>
    <w:p w14:paraId="6BE715B5" w14:textId="77777777" w:rsidR="00D65011" w:rsidRDefault="00D65011" w:rsidP="005E3E85"/>
    <w:p w14:paraId="1B38C17C" w14:textId="77777777" w:rsidR="00D65011" w:rsidRDefault="00D65011" w:rsidP="005E3E85"/>
    <w:p w14:paraId="5E45205B" w14:textId="77777777" w:rsidR="006542B8" w:rsidRPr="00E22561" w:rsidRDefault="00EE6CD2" w:rsidP="00507DDD">
      <w:pPr>
        <w:pStyle w:val="Overskrift1"/>
      </w:pPr>
      <w:bookmarkStart w:id="8" w:name="_Toc232595553"/>
      <w:r w:rsidRPr="00E22561">
        <w:lastRenderedPageBreak/>
        <w:t>Bilag 7</w:t>
      </w:r>
      <w:r w:rsidR="00BC501F" w:rsidRPr="00E22561">
        <w:t xml:space="preserve">: </w:t>
      </w:r>
      <w:r w:rsidR="009F2C6D" w:rsidRPr="00E22561">
        <w:t>Endringer i den generelle avtaleteksten</w:t>
      </w:r>
      <w:bookmarkEnd w:id="8"/>
    </w:p>
    <w:p w14:paraId="1CF71B67" w14:textId="77777777" w:rsidR="00523331" w:rsidRDefault="00523331" w:rsidP="005F055F">
      <w:pPr>
        <w:pStyle w:val="Overskrift2"/>
      </w:pPr>
      <w:r w:rsidRPr="00523331">
        <w:t xml:space="preserve">Avtalens punkt 1.3 Tolkning </w:t>
      </w:r>
      <w:r>
        <w:t>–</w:t>
      </w:r>
      <w:r w:rsidRPr="00523331">
        <w:t xml:space="preserve"> rangordning</w:t>
      </w:r>
    </w:p>
    <w:p w14:paraId="24BD3DCF" w14:textId="77777777" w:rsidR="00460365" w:rsidRDefault="00460365" w:rsidP="00460365"/>
    <w:p w14:paraId="3B8617E7" w14:textId="2CBE89E7" w:rsidR="00460365" w:rsidRDefault="00460365" w:rsidP="00460365">
      <w:r w:rsidRPr="00460365">
        <w:t>Den generelle avtaleteksten i SSA-L gjelder</w:t>
      </w:r>
    </w:p>
    <w:p w14:paraId="6B918B6E" w14:textId="77777777" w:rsidR="00460365" w:rsidRPr="00460365" w:rsidRDefault="00460365" w:rsidP="00460365"/>
    <w:p w14:paraId="6C9B5A56" w14:textId="77777777" w:rsidR="007053CC" w:rsidRDefault="007053CC">
      <w:pPr>
        <w:sectPr w:rsidR="007053CC" w:rsidSect="009D1FDD">
          <w:headerReference w:type="default" r:id="rId16"/>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9" w:name="_Toc232595554"/>
      <w:r w:rsidRPr="00E22561">
        <w:lastRenderedPageBreak/>
        <w:t>Bilag 8</w:t>
      </w:r>
      <w:r w:rsidR="00816BFA" w:rsidRPr="00E22561">
        <w:t>:</w:t>
      </w:r>
      <w:r w:rsidRPr="00E22561">
        <w:t xml:space="preserve"> </w:t>
      </w:r>
      <w:r w:rsidR="00A61039" w:rsidRPr="00E22561">
        <w:t>Endringer av tjenesten etter avtaleinngåelsen</w:t>
      </w:r>
      <w:bookmarkEnd w:id="9"/>
    </w:p>
    <w:p w14:paraId="74A3B586" w14:textId="77777777" w:rsidR="00322330" w:rsidRDefault="00322330" w:rsidP="00322330"/>
    <w:p w14:paraId="51D24868" w14:textId="77777777" w:rsidR="00322330" w:rsidRDefault="00322330" w:rsidP="00322330">
      <w:pPr>
        <w:pStyle w:val="Overskrift2"/>
      </w:pPr>
      <w:r w:rsidRPr="00E22561">
        <w:t>Avtalens punkt 1.4 Endringer av tjenesten etter avtaleinngåelsen</w:t>
      </w:r>
    </w:p>
    <w:p w14:paraId="0B30B1EC" w14:textId="77777777" w:rsidR="00322330" w:rsidRDefault="00322330" w:rsidP="00322330">
      <w:r>
        <w:t xml:space="preserve">Dette bilaget skal ikke fylles ut før avtaleinngåelse, men må ligge ved selv om det foreløpig er tomt. </w:t>
      </w:r>
    </w:p>
    <w:p w14:paraId="6626730A" w14:textId="77777777" w:rsidR="00322330" w:rsidRDefault="00322330" w:rsidP="00322330"/>
    <w:p w14:paraId="6C182B56" w14:textId="77777777" w:rsidR="00322330" w:rsidRDefault="00322330" w:rsidP="00322330">
      <w:r w:rsidRPr="004F65F0">
        <w:t xml:space="preserve">Dersom Kunden og Leverandøren har kommet til enighet om en endringsavtale (både i forhold til innhold, eventuelt endring i vederlag og endring i tidsplan), skal endringen (innhold, justert vederlag og justert tidsplan) fremkomme her. Hver endring skal være underskrevet av bemyndiget representant for partene. </w:t>
      </w:r>
    </w:p>
    <w:p w14:paraId="764360E0" w14:textId="77777777" w:rsidR="00322330" w:rsidRDefault="00322330" w:rsidP="00322330"/>
    <w:p w14:paraId="11E85B1A" w14:textId="77777777" w:rsidR="00322330" w:rsidRDefault="00322330" w:rsidP="00322330">
      <w:r w:rsidRPr="004F65F0">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19FBB350" w14:textId="77777777" w:rsidR="00322330" w:rsidRDefault="00322330" w:rsidP="00322330"/>
    <w:p w14:paraId="681AC6BF" w14:textId="77777777" w:rsidR="00322330" w:rsidRPr="00E22561" w:rsidRDefault="00322330" w:rsidP="0032233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0"/>
        <w:gridCol w:w="4693"/>
        <w:gridCol w:w="2161"/>
      </w:tblGrid>
      <w:tr w:rsidR="00322330" w:rsidRPr="00E22561" w14:paraId="45C77445" w14:textId="77777777" w:rsidTr="00184F6A">
        <w:trPr>
          <w:trHeight w:val="1021"/>
        </w:trPr>
        <w:tc>
          <w:tcPr>
            <w:tcW w:w="2127" w:type="dxa"/>
            <w:shd w:val="clear" w:color="auto" w:fill="D9D9D9"/>
          </w:tcPr>
          <w:p w14:paraId="6647808D" w14:textId="77777777" w:rsidR="00322330" w:rsidRPr="00E22561" w:rsidRDefault="00322330" w:rsidP="00184F6A">
            <w:pPr>
              <w:spacing w:before="40"/>
              <w:rPr>
                <w:b/>
                <w:szCs w:val="20"/>
              </w:rPr>
            </w:pPr>
            <w:r w:rsidRPr="00E22561">
              <w:rPr>
                <w:b/>
                <w:szCs w:val="20"/>
              </w:rPr>
              <w:t>Endringsnummer</w:t>
            </w:r>
          </w:p>
        </w:tc>
        <w:tc>
          <w:tcPr>
            <w:tcW w:w="5811" w:type="dxa"/>
            <w:shd w:val="clear" w:color="auto" w:fill="D9D9D9"/>
          </w:tcPr>
          <w:p w14:paraId="601B8207" w14:textId="77777777" w:rsidR="00322330" w:rsidRPr="00E22561" w:rsidRDefault="00322330" w:rsidP="00184F6A">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1A583A76" w14:textId="77777777" w:rsidR="00322330" w:rsidRPr="00E22561" w:rsidRDefault="00322330" w:rsidP="00184F6A">
            <w:pPr>
              <w:spacing w:before="40"/>
              <w:rPr>
                <w:b/>
                <w:szCs w:val="20"/>
              </w:rPr>
            </w:pPr>
            <w:r w:rsidRPr="00E22561">
              <w:rPr>
                <w:b/>
                <w:szCs w:val="20"/>
              </w:rPr>
              <w:t>Ikraftsettelsesdato</w:t>
            </w:r>
          </w:p>
        </w:tc>
      </w:tr>
      <w:tr w:rsidR="00322330" w:rsidRPr="00E22561" w14:paraId="4858DB3F" w14:textId="77777777" w:rsidTr="00184F6A">
        <w:tc>
          <w:tcPr>
            <w:tcW w:w="2127" w:type="dxa"/>
          </w:tcPr>
          <w:p w14:paraId="0FC445C6" w14:textId="77777777" w:rsidR="00322330" w:rsidRPr="00E22561" w:rsidRDefault="00322330" w:rsidP="00184F6A"/>
        </w:tc>
        <w:tc>
          <w:tcPr>
            <w:tcW w:w="5811" w:type="dxa"/>
            <w:vAlign w:val="bottom"/>
          </w:tcPr>
          <w:p w14:paraId="77B57413" w14:textId="77777777" w:rsidR="00322330" w:rsidRPr="00E22561" w:rsidRDefault="00322330" w:rsidP="00184F6A"/>
        </w:tc>
        <w:tc>
          <w:tcPr>
            <w:tcW w:w="709" w:type="dxa"/>
          </w:tcPr>
          <w:p w14:paraId="0732F11F" w14:textId="77777777" w:rsidR="00322330" w:rsidRPr="00E22561" w:rsidRDefault="00322330" w:rsidP="00184F6A"/>
        </w:tc>
      </w:tr>
      <w:tr w:rsidR="00322330" w:rsidRPr="00E22561" w14:paraId="23812157" w14:textId="77777777" w:rsidTr="00184F6A">
        <w:tc>
          <w:tcPr>
            <w:tcW w:w="2127" w:type="dxa"/>
          </w:tcPr>
          <w:p w14:paraId="13DFE771" w14:textId="77777777" w:rsidR="00322330" w:rsidRPr="00E22561" w:rsidRDefault="00322330" w:rsidP="00184F6A"/>
        </w:tc>
        <w:tc>
          <w:tcPr>
            <w:tcW w:w="5811" w:type="dxa"/>
            <w:vAlign w:val="bottom"/>
          </w:tcPr>
          <w:p w14:paraId="0FBE8E94" w14:textId="77777777" w:rsidR="00322330" w:rsidRPr="00E22561" w:rsidRDefault="00322330" w:rsidP="00184F6A"/>
        </w:tc>
        <w:tc>
          <w:tcPr>
            <w:tcW w:w="709" w:type="dxa"/>
          </w:tcPr>
          <w:p w14:paraId="1C7083E8" w14:textId="77777777" w:rsidR="00322330" w:rsidRPr="00E22561" w:rsidRDefault="00322330" w:rsidP="00184F6A"/>
        </w:tc>
      </w:tr>
      <w:tr w:rsidR="00322330" w:rsidRPr="00E22561" w14:paraId="5EB20C97" w14:textId="77777777" w:rsidTr="00184F6A">
        <w:tc>
          <w:tcPr>
            <w:tcW w:w="2127" w:type="dxa"/>
          </w:tcPr>
          <w:p w14:paraId="2BE8DA14" w14:textId="77777777" w:rsidR="00322330" w:rsidRPr="00E22561" w:rsidRDefault="00322330" w:rsidP="00184F6A"/>
        </w:tc>
        <w:tc>
          <w:tcPr>
            <w:tcW w:w="5811" w:type="dxa"/>
            <w:vAlign w:val="bottom"/>
          </w:tcPr>
          <w:p w14:paraId="1F02F215" w14:textId="77777777" w:rsidR="00322330" w:rsidRPr="00E22561" w:rsidRDefault="00322330" w:rsidP="00184F6A"/>
        </w:tc>
        <w:tc>
          <w:tcPr>
            <w:tcW w:w="709" w:type="dxa"/>
          </w:tcPr>
          <w:p w14:paraId="4F0DC7AD" w14:textId="77777777" w:rsidR="00322330" w:rsidRPr="00E22561" w:rsidRDefault="00322330" w:rsidP="00184F6A"/>
        </w:tc>
      </w:tr>
      <w:tr w:rsidR="00322330" w:rsidRPr="00E22561" w14:paraId="601C3A3D" w14:textId="77777777" w:rsidTr="00184F6A">
        <w:tc>
          <w:tcPr>
            <w:tcW w:w="2127" w:type="dxa"/>
          </w:tcPr>
          <w:p w14:paraId="6F99E767" w14:textId="77777777" w:rsidR="00322330" w:rsidRPr="00E22561" w:rsidRDefault="00322330" w:rsidP="00184F6A"/>
        </w:tc>
        <w:tc>
          <w:tcPr>
            <w:tcW w:w="5811" w:type="dxa"/>
            <w:vAlign w:val="bottom"/>
          </w:tcPr>
          <w:p w14:paraId="7E4F3F7E" w14:textId="77777777" w:rsidR="00322330" w:rsidRPr="00E22561" w:rsidRDefault="00322330" w:rsidP="00184F6A"/>
        </w:tc>
        <w:tc>
          <w:tcPr>
            <w:tcW w:w="709" w:type="dxa"/>
          </w:tcPr>
          <w:p w14:paraId="4143C653" w14:textId="77777777" w:rsidR="00322330" w:rsidRPr="00E22561" w:rsidRDefault="00322330" w:rsidP="00184F6A"/>
        </w:tc>
      </w:tr>
    </w:tbl>
    <w:p w14:paraId="5A103F89" w14:textId="77777777" w:rsidR="00322330" w:rsidRDefault="00322330" w:rsidP="00322330"/>
    <w:p w14:paraId="23C065E3" w14:textId="77777777" w:rsidR="00322330" w:rsidRDefault="00322330" w:rsidP="00322330"/>
    <w:p w14:paraId="6219158A" w14:textId="77777777" w:rsidR="00322330" w:rsidRDefault="00322330" w:rsidP="00322330"/>
    <w:p w14:paraId="435F6B31" w14:textId="77777777" w:rsidR="00322330" w:rsidRDefault="00322330" w:rsidP="00322330"/>
    <w:p w14:paraId="31CC028F" w14:textId="77777777" w:rsidR="00322330" w:rsidRDefault="00322330" w:rsidP="00322330"/>
    <w:p w14:paraId="3DBD0300" w14:textId="77777777" w:rsidR="00322330" w:rsidRDefault="00322330" w:rsidP="00322330"/>
    <w:p w14:paraId="18953AD1" w14:textId="77777777" w:rsidR="00322330" w:rsidRDefault="00322330" w:rsidP="00322330"/>
    <w:p w14:paraId="40F4662D" w14:textId="77777777" w:rsidR="00322330" w:rsidRDefault="00322330" w:rsidP="00322330"/>
    <w:p w14:paraId="6510B8CB" w14:textId="77777777" w:rsidR="00322330" w:rsidRDefault="00322330" w:rsidP="00322330"/>
    <w:p w14:paraId="64A6A066" w14:textId="77777777" w:rsidR="00322330" w:rsidRDefault="00322330" w:rsidP="00322330"/>
    <w:p w14:paraId="0D52D243" w14:textId="77777777" w:rsidR="00322330" w:rsidRDefault="00322330" w:rsidP="00322330"/>
    <w:p w14:paraId="1199A1EC" w14:textId="77777777" w:rsidR="00837AC6" w:rsidRDefault="00837AC6" w:rsidP="00322330"/>
    <w:p w14:paraId="7D0302F7" w14:textId="77777777" w:rsidR="00837AC6" w:rsidRDefault="00837AC6" w:rsidP="00322330"/>
    <w:p w14:paraId="438DCF10" w14:textId="77777777" w:rsidR="00837AC6" w:rsidRDefault="00837AC6" w:rsidP="00322330"/>
    <w:p w14:paraId="5D826160" w14:textId="77777777" w:rsidR="00837AC6" w:rsidRDefault="00837AC6" w:rsidP="00322330"/>
    <w:p w14:paraId="0F5CC034" w14:textId="77777777" w:rsidR="00837AC6" w:rsidRDefault="00837AC6" w:rsidP="00322330"/>
    <w:p w14:paraId="43E50410" w14:textId="77777777" w:rsidR="00837AC6" w:rsidRDefault="00837AC6" w:rsidP="00322330"/>
    <w:p w14:paraId="147FC04E" w14:textId="77777777" w:rsidR="00837AC6" w:rsidRDefault="00837AC6" w:rsidP="00322330"/>
    <w:p w14:paraId="3BF86687" w14:textId="77777777" w:rsidR="00837AC6" w:rsidRDefault="00837AC6" w:rsidP="00322330"/>
    <w:p w14:paraId="7036A427" w14:textId="77777777" w:rsidR="00837AC6" w:rsidRDefault="00837AC6" w:rsidP="00322330"/>
    <w:p w14:paraId="0A6E90BA" w14:textId="77777777" w:rsidR="00837AC6" w:rsidRDefault="00837AC6" w:rsidP="00322330"/>
    <w:p w14:paraId="42DC3114" w14:textId="77777777" w:rsidR="00837AC6" w:rsidRDefault="00837AC6" w:rsidP="00322330"/>
    <w:p w14:paraId="1C9622B4" w14:textId="77777777" w:rsidR="00322330" w:rsidRDefault="00322330" w:rsidP="00322330"/>
    <w:p w14:paraId="03B57D57" w14:textId="77777777" w:rsidR="00322330" w:rsidRDefault="00322330" w:rsidP="00322330"/>
    <w:p w14:paraId="7053B8E2" w14:textId="77777777" w:rsidR="00322330" w:rsidRDefault="00322330" w:rsidP="00322330"/>
    <w:p w14:paraId="2A201EF2" w14:textId="77777777" w:rsidR="00BE1B10" w:rsidRPr="00E22561" w:rsidRDefault="00BE1B10" w:rsidP="00682FA9"/>
    <w:p w14:paraId="0F010159" w14:textId="77777777" w:rsidR="00EE6CD2" w:rsidRPr="00E22561" w:rsidRDefault="00EE6CD2" w:rsidP="00507DDD">
      <w:pPr>
        <w:pStyle w:val="Overskrift1"/>
      </w:pPr>
      <w:bookmarkStart w:id="10" w:name="_Toc232595555"/>
      <w:r w:rsidRPr="00E22561">
        <w:lastRenderedPageBreak/>
        <w:t>Bilag 9</w:t>
      </w:r>
      <w:r w:rsidR="00816BFA" w:rsidRPr="00E22561">
        <w:t>:</w:t>
      </w:r>
      <w:r w:rsidRPr="00E22561">
        <w:t xml:space="preserve"> </w:t>
      </w:r>
      <w:r w:rsidR="0094298D" w:rsidRPr="00E22561">
        <w:t>Vilkår for Kundens tilgang og bruk av tredjepartsleveranser</w:t>
      </w:r>
      <w:bookmarkEnd w:id="10"/>
      <w:r w:rsidR="00A61039" w:rsidRPr="00E22561">
        <w:t xml:space="preserve"> </w:t>
      </w:r>
    </w:p>
    <w:p w14:paraId="349D6190" w14:textId="77777777" w:rsidR="00E91307" w:rsidRPr="00E22561" w:rsidRDefault="00E91307" w:rsidP="00466DFE">
      <w:pPr>
        <w:rPr>
          <w:rFonts w:cs="Arial"/>
          <w:i/>
          <w:color w:val="000000"/>
          <w:sz w:val="20"/>
          <w:szCs w:val="20"/>
        </w:rPr>
      </w:pPr>
    </w:p>
    <w:p w14:paraId="5F510773" w14:textId="77777777" w:rsidR="004F642F" w:rsidRDefault="004F642F" w:rsidP="004F642F"/>
    <w:p w14:paraId="2292A7CC" w14:textId="77777777" w:rsidR="00922F5D" w:rsidRDefault="00922F5D" w:rsidP="00922F5D">
      <w:pPr>
        <w:pStyle w:val="Overskrift2"/>
      </w:pPr>
      <w:r w:rsidRPr="00800CBF">
        <w:t>Avtalens punkt 2.2 Leverandørens ansvar for tredjepartsleveranser</w:t>
      </w:r>
    </w:p>
    <w:p w14:paraId="6F3C1273" w14:textId="77777777" w:rsidR="00922F5D" w:rsidRDefault="00922F5D" w:rsidP="00922F5D">
      <w:r w:rsidRPr="007E0A42">
        <w:t xml:space="preserve">I den grad tredjepartsleveranser er inkludert i tjenestene fra Leverandøren, </w:t>
      </w:r>
      <w:r>
        <w:t xml:space="preserve">er </w:t>
      </w:r>
      <w:r w:rsidRPr="007E0A42">
        <w:t xml:space="preserve">kopi av vilkårene for Kundens tilgang og bruk av tredjepartsleveransene vedlagt her. Vilkårene er bindende for Kunden. </w:t>
      </w:r>
    </w:p>
    <w:p w14:paraId="3BD05D3D" w14:textId="77777777" w:rsidR="00922F5D" w:rsidRDefault="00922F5D" w:rsidP="004F642F"/>
    <w:p w14:paraId="6436BA36" w14:textId="77777777" w:rsidR="00922F5D" w:rsidRPr="004F642F" w:rsidRDefault="00922F5D" w:rsidP="004F642F"/>
    <w:p w14:paraId="4297A304" w14:textId="55557C1A" w:rsidR="00BE1B10" w:rsidRPr="00BE1B10" w:rsidRDefault="00BE1B10" w:rsidP="00BE1B10"/>
    <w:sectPr w:rsidR="00BE1B10" w:rsidRPr="00BE1B10" w:rsidSect="009D1FDD">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56FC2" w14:textId="77777777" w:rsidR="00752406" w:rsidRDefault="00752406" w:rsidP="00EE6CD2">
      <w:r>
        <w:separator/>
      </w:r>
    </w:p>
  </w:endnote>
  <w:endnote w:type="continuationSeparator" w:id="0">
    <w:p w14:paraId="0B588D71" w14:textId="77777777" w:rsidR="00752406" w:rsidRDefault="00752406"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4340B" w14:textId="77777777" w:rsidR="00752406" w:rsidRDefault="00752406" w:rsidP="00EE6CD2">
      <w:r>
        <w:separator/>
      </w:r>
    </w:p>
  </w:footnote>
  <w:footnote w:type="continuationSeparator" w:id="0">
    <w:p w14:paraId="67F40E33" w14:textId="77777777" w:rsidR="00752406" w:rsidRDefault="00752406"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5C3D7082" w:rsidR="00DE5CFD" w:rsidRDefault="00DE5CFD">
    <w:pPr>
      <w:pStyle w:val="Topptekst"/>
    </w:pPr>
    <w:r>
      <w:rPr>
        <w:rFonts w:ascii="Calibri" w:hAnsi="Calibri"/>
        <w:sz w:val="20"/>
        <w:szCs w:val="20"/>
      </w:rPr>
      <w:t>Bilag til SSA-L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1BBD98F" w:rsidR="007053CC" w:rsidRDefault="007053CC">
    <w:pPr>
      <w:pStyle w:val="Topptekst"/>
    </w:pPr>
    <w:r>
      <w:rPr>
        <w:rFonts w:ascii="Calibri" w:hAnsi="Calibri"/>
        <w:sz w:val="20"/>
        <w:szCs w:val="20"/>
      </w:rPr>
      <w:t>Bilag til SSA-L</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EFC0E0E" w:rsidR="007053CC" w:rsidRDefault="007053CC">
    <w:pPr>
      <w:pStyle w:val="Topptekst"/>
    </w:pPr>
    <w:r>
      <w:rPr>
        <w:rFonts w:ascii="Calibri" w:hAnsi="Calibri"/>
        <w:sz w:val="20"/>
        <w:szCs w:val="20"/>
      </w:rPr>
      <w:t>Bilag til SSA-L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3DB7123"/>
    <w:multiLevelType w:val="multilevel"/>
    <w:tmpl w:val="4412C208"/>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11F6036"/>
    <w:multiLevelType w:val="hybridMultilevel"/>
    <w:tmpl w:val="53925E28"/>
    <w:lvl w:ilvl="0" w:tplc="E9702776">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4" w15:restartNumberingAfterBreak="0">
    <w:nsid w:val="41534995"/>
    <w:multiLevelType w:val="multilevel"/>
    <w:tmpl w:val="B84487A4"/>
    <w:lvl w:ilvl="0">
      <w:start w:val="1"/>
      <w:numFmt w:val="decimal"/>
      <w:lvlText w:val="%1"/>
      <w:lvlJc w:val="left"/>
      <w:pPr>
        <w:ind w:left="720" w:hanging="360"/>
      </w:p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5"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1DB04FC"/>
    <w:multiLevelType w:val="hybridMultilevel"/>
    <w:tmpl w:val="34E8F2C8"/>
    <w:lvl w:ilvl="0" w:tplc="D5F24220">
      <w:start w:val="2"/>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A400EF8"/>
    <w:multiLevelType w:val="hybridMultilevel"/>
    <w:tmpl w:val="F3129E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21"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6"/>
  </w:num>
  <w:num w:numId="4" w16cid:durableId="792988138">
    <w:abstractNumId w:val="1"/>
  </w:num>
  <w:num w:numId="5" w16cid:durableId="2140881427">
    <w:abstractNumId w:val="3"/>
  </w:num>
  <w:num w:numId="6" w16cid:durableId="1935019002">
    <w:abstractNumId w:val="28"/>
  </w:num>
  <w:num w:numId="7" w16cid:durableId="2046057436">
    <w:abstractNumId w:val="12"/>
  </w:num>
  <w:num w:numId="8" w16cid:durableId="1484082260">
    <w:abstractNumId w:val="8"/>
  </w:num>
  <w:num w:numId="9" w16cid:durableId="847257512">
    <w:abstractNumId w:val="6"/>
  </w:num>
  <w:num w:numId="10" w16cid:durableId="1762069555">
    <w:abstractNumId w:val="2"/>
  </w:num>
  <w:num w:numId="11" w16cid:durableId="1263340874">
    <w:abstractNumId w:val="15"/>
  </w:num>
  <w:num w:numId="12" w16cid:durableId="50858143">
    <w:abstractNumId w:val="10"/>
  </w:num>
  <w:num w:numId="13" w16cid:durableId="1266159747">
    <w:abstractNumId w:val="22"/>
  </w:num>
  <w:num w:numId="14" w16cid:durableId="949510520">
    <w:abstractNumId w:val="25"/>
  </w:num>
  <w:num w:numId="15" w16cid:durableId="875581514">
    <w:abstractNumId w:val="21"/>
  </w:num>
  <w:num w:numId="16" w16cid:durableId="837383203">
    <w:abstractNumId w:val="13"/>
  </w:num>
  <w:num w:numId="17" w16cid:durableId="8065406">
    <w:abstractNumId w:val="18"/>
  </w:num>
  <w:num w:numId="18" w16cid:durableId="1642533973">
    <w:abstractNumId w:val="20"/>
  </w:num>
  <w:num w:numId="19" w16cid:durableId="955063955">
    <w:abstractNumId w:val="5"/>
  </w:num>
  <w:num w:numId="20" w16cid:durableId="281768753">
    <w:abstractNumId w:val="24"/>
  </w:num>
  <w:num w:numId="21" w16cid:durableId="124584420">
    <w:abstractNumId w:val="23"/>
  </w:num>
  <w:num w:numId="22" w16cid:durableId="343675803">
    <w:abstractNumId w:val="27"/>
  </w:num>
  <w:num w:numId="23" w16cid:durableId="1501123234">
    <w:abstractNumId w:val="11"/>
  </w:num>
  <w:num w:numId="24" w16cid:durableId="1225918058">
    <w:abstractNumId w:val="9"/>
  </w:num>
  <w:num w:numId="25" w16cid:durableId="796265532">
    <w:abstractNumId w:val="16"/>
  </w:num>
  <w:num w:numId="26" w16cid:durableId="56094675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4224873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81238076">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5800461">
    <w:abstractNumId w:val="7"/>
  </w:num>
  <w:num w:numId="30" w16cid:durableId="5150031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12353"/>
    <w:rsid w:val="0001424B"/>
    <w:rsid w:val="000143AE"/>
    <w:rsid w:val="00015AA6"/>
    <w:rsid w:val="00024534"/>
    <w:rsid w:val="000253C3"/>
    <w:rsid w:val="000337FA"/>
    <w:rsid w:val="00034A68"/>
    <w:rsid w:val="000360BF"/>
    <w:rsid w:val="00037555"/>
    <w:rsid w:val="000422E9"/>
    <w:rsid w:val="00042488"/>
    <w:rsid w:val="00042E04"/>
    <w:rsid w:val="000443BF"/>
    <w:rsid w:val="00051814"/>
    <w:rsid w:val="0006294C"/>
    <w:rsid w:val="00062C43"/>
    <w:rsid w:val="000647B5"/>
    <w:rsid w:val="0006635E"/>
    <w:rsid w:val="00067DA3"/>
    <w:rsid w:val="00070CE4"/>
    <w:rsid w:val="00071BF6"/>
    <w:rsid w:val="00071D01"/>
    <w:rsid w:val="00072D74"/>
    <w:rsid w:val="00073DF4"/>
    <w:rsid w:val="0007456F"/>
    <w:rsid w:val="00081C9F"/>
    <w:rsid w:val="00081D78"/>
    <w:rsid w:val="0008292D"/>
    <w:rsid w:val="000840D2"/>
    <w:rsid w:val="0008432E"/>
    <w:rsid w:val="000848D7"/>
    <w:rsid w:val="000B2299"/>
    <w:rsid w:val="000B3D5E"/>
    <w:rsid w:val="000B4028"/>
    <w:rsid w:val="000C0817"/>
    <w:rsid w:val="000C26EA"/>
    <w:rsid w:val="000D1269"/>
    <w:rsid w:val="000D1EA9"/>
    <w:rsid w:val="000D21A1"/>
    <w:rsid w:val="000D2C52"/>
    <w:rsid w:val="000D7CA2"/>
    <w:rsid w:val="000E12B1"/>
    <w:rsid w:val="000E353F"/>
    <w:rsid w:val="000E4F32"/>
    <w:rsid w:val="000E59FA"/>
    <w:rsid w:val="000E66E5"/>
    <w:rsid w:val="000F2BBC"/>
    <w:rsid w:val="000F2D06"/>
    <w:rsid w:val="000F5546"/>
    <w:rsid w:val="000F749E"/>
    <w:rsid w:val="00102887"/>
    <w:rsid w:val="00102C39"/>
    <w:rsid w:val="001039FF"/>
    <w:rsid w:val="00104978"/>
    <w:rsid w:val="001104BE"/>
    <w:rsid w:val="001135C8"/>
    <w:rsid w:val="0011579A"/>
    <w:rsid w:val="00116ED8"/>
    <w:rsid w:val="001215BA"/>
    <w:rsid w:val="00123655"/>
    <w:rsid w:val="001251CA"/>
    <w:rsid w:val="0012656F"/>
    <w:rsid w:val="00126D47"/>
    <w:rsid w:val="00132454"/>
    <w:rsid w:val="001378BE"/>
    <w:rsid w:val="00137C94"/>
    <w:rsid w:val="00141785"/>
    <w:rsid w:val="0014346F"/>
    <w:rsid w:val="00145391"/>
    <w:rsid w:val="001513DA"/>
    <w:rsid w:val="00153383"/>
    <w:rsid w:val="00156915"/>
    <w:rsid w:val="00165135"/>
    <w:rsid w:val="00165A08"/>
    <w:rsid w:val="001702FC"/>
    <w:rsid w:val="00171FC6"/>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9E"/>
    <w:rsid w:val="001A27B7"/>
    <w:rsid w:val="001A2D58"/>
    <w:rsid w:val="001A52EE"/>
    <w:rsid w:val="001A5370"/>
    <w:rsid w:val="001A740F"/>
    <w:rsid w:val="001C0033"/>
    <w:rsid w:val="001C2174"/>
    <w:rsid w:val="001C22D6"/>
    <w:rsid w:val="001C3364"/>
    <w:rsid w:val="001C4913"/>
    <w:rsid w:val="001C6160"/>
    <w:rsid w:val="001C6A72"/>
    <w:rsid w:val="001D2C15"/>
    <w:rsid w:val="001D538E"/>
    <w:rsid w:val="001D6EBA"/>
    <w:rsid w:val="001E10DE"/>
    <w:rsid w:val="001E556E"/>
    <w:rsid w:val="00205EB9"/>
    <w:rsid w:val="00210B28"/>
    <w:rsid w:val="00214A46"/>
    <w:rsid w:val="00224C9F"/>
    <w:rsid w:val="00230217"/>
    <w:rsid w:val="00230CD8"/>
    <w:rsid w:val="00230F4A"/>
    <w:rsid w:val="00240275"/>
    <w:rsid w:val="002405E5"/>
    <w:rsid w:val="0024061B"/>
    <w:rsid w:val="00242F73"/>
    <w:rsid w:val="002443F8"/>
    <w:rsid w:val="00245DFC"/>
    <w:rsid w:val="00247FC7"/>
    <w:rsid w:val="00251A10"/>
    <w:rsid w:val="0025265F"/>
    <w:rsid w:val="0025266B"/>
    <w:rsid w:val="00253019"/>
    <w:rsid w:val="0025401B"/>
    <w:rsid w:val="00262D59"/>
    <w:rsid w:val="00262EFF"/>
    <w:rsid w:val="00271F2D"/>
    <w:rsid w:val="002733FF"/>
    <w:rsid w:val="0027696E"/>
    <w:rsid w:val="0028307D"/>
    <w:rsid w:val="00291F31"/>
    <w:rsid w:val="00292FBF"/>
    <w:rsid w:val="002A3CAC"/>
    <w:rsid w:val="002A59C4"/>
    <w:rsid w:val="002A6AC9"/>
    <w:rsid w:val="002B1623"/>
    <w:rsid w:val="002B3856"/>
    <w:rsid w:val="002C0CB2"/>
    <w:rsid w:val="002C2021"/>
    <w:rsid w:val="002D2E20"/>
    <w:rsid w:val="002D68A5"/>
    <w:rsid w:val="002D6B0C"/>
    <w:rsid w:val="002D71D2"/>
    <w:rsid w:val="002D78FD"/>
    <w:rsid w:val="002E280F"/>
    <w:rsid w:val="002E32C0"/>
    <w:rsid w:val="002E406E"/>
    <w:rsid w:val="002E4204"/>
    <w:rsid w:val="002E75EB"/>
    <w:rsid w:val="002F2F27"/>
    <w:rsid w:val="002F3E3C"/>
    <w:rsid w:val="002F72F3"/>
    <w:rsid w:val="002F73DC"/>
    <w:rsid w:val="002F7AD9"/>
    <w:rsid w:val="002F7B72"/>
    <w:rsid w:val="00301A5F"/>
    <w:rsid w:val="00305219"/>
    <w:rsid w:val="00305846"/>
    <w:rsid w:val="003061F0"/>
    <w:rsid w:val="003100FE"/>
    <w:rsid w:val="003149C7"/>
    <w:rsid w:val="00320776"/>
    <w:rsid w:val="00320C87"/>
    <w:rsid w:val="003216FA"/>
    <w:rsid w:val="00322330"/>
    <w:rsid w:val="003236C8"/>
    <w:rsid w:val="00326EFB"/>
    <w:rsid w:val="0032796E"/>
    <w:rsid w:val="00327D9E"/>
    <w:rsid w:val="00330D47"/>
    <w:rsid w:val="00332BB5"/>
    <w:rsid w:val="003421D1"/>
    <w:rsid w:val="003442C2"/>
    <w:rsid w:val="00344CD1"/>
    <w:rsid w:val="003515BE"/>
    <w:rsid w:val="003652B3"/>
    <w:rsid w:val="00370063"/>
    <w:rsid w:val="00371FFC"/>
    <w:rsid w:val="003730C8"/>
    <w:rsid w:val="00374743"/>
    <w:rsid w:val="00375932"/>
    <w:rsid w:val="003821BA"/>
    <w:rsid w:val="00383BD3"/>
    <w:rsid w:val="00385473"/>
    <w:rsid w:val="003877B0"/>
    <w:rsid w:val="00391E18"/>
    <w:rsid w:val="00392049"/>
    <w:rsid w:val="00392471"/>
    <w:rsid w:val="00393199"/>
    <w:rsid w:val="00393B8A"/>
    <w:rsid w:val="00396851"/>
    <w:rsid w:val="00397A61"/>
    <w:rsid w:val="003A0AE0"/>
    <w:rsid w:val="003A3D84"/>
    <w:rsid w:val="003A7E1F"/>
    <w:rsid w:val="003B01A8"/>
    <w:rsid w:val="003B7B78"/>
    <w:rsid w:val="003C035B"/>
    <w:rsid w:val="003C3659"/>
    <w:rsid w:val="003C4080"/>
    <w:rsid w:val="003C42FD"/>
    <w:rsid w:val="003D1C0E"/>
    <w:rsid w:val="003D1E42"/>
    <w:rsid w:val="003D43B1"/>
    <w:rsid w:val="003D7E3E"/>
    <w:rsid w:val="003E1862"/>
    <w:rsid w:val="003E2BC3"/>
    <w:rsid w:val="003E7D7C"/>
    <w:rsid w:val="003F292F"/>
    <w:rsid w:val="003F3ECE"/>
    <w:rsid w:val="003F5DEA"/>
    <w:rsid w:val="003F5EC5"/>
    <w:rsid w:val="003F5FC7"/>
    <w:rsid w:val="003F647C"/>
    <w:rsid w:val="003F6ED9"/>
    <w:rsid w:val="00401BAC"/>
    <w:rsid w:val="00401D18"/>
    <w:rsid w:val="00407F4F"/>
    <w:rsid w:val="004114C0"/>
    <w:rsid w:val="0041175A"/>
    <w:rsid w:val="00411E32"/>
    <w:rsid w:val="00414B0A"/>
    <w:rsid w:val="00423DB5"/>
    <w:rsid w:val="00423DF0"/>
    <w:rsid w:val="00424DB7"/>
    <w:rsid w:val="004250C1"/>
    <w:rsid w:val="00426720"/>
    <w:rsid w:val="00432CE8"/>
    <w:rsid w:val="00433FA8"/>
    <w:rsid w:val="00435B5F"/>
    <w:rsid w:val="004363C4"/>
    <w:rsid w:val="00436758"/>
    <w:rsid w:val="00436BB1"/>
    <w:rsid w:val="00436D61"/>
    <w:rsid w:val="0044010C"/>
    <w:rsid w:val="0044433C"/>
    <w:rsid w:val="00445DAF"/>
    <w:rsid w:val="004523EB"/>
    <w:rsid w:val="00454902"/>
    <w:rsid w:val="00456B4F"/>
    <w:rsid w:val="00460365"/>
    <w:rsid w:val="004612CB"/>
    <w:rsid w:val="00462244"/>
    <w:rsid w:val="00466610"/>
    <w:rsid w:val="00466DFE"/>
    <w:rsid w:val="00466FFC"/>
    <w:rsid w:val="00474E16"/>
    <w:rsid w:val="00486886"/>
    <w:rsid w:val="004932CB"/>
    <w:rsid w:val="00494C39"/>
    <w:rsid w:val="00495324"/>
    <w:rsid w:val="004A425D"/>
    <w:rsid w:val="004A4E7C"/>
    <w:rsid w:val="004A5268"/>
    <w:rsid w:val="004A56A2"/>
    <w:rsid w:val="004B03AA"/>
    <w:rsid w:val="004B37DE"/>
    <w:rsid w:val="004B69FB"/>
    <w:rsid w:val="004C249E"/>
    <w:rsid w:val="004C2FD6"/>
    <w:rsid w:val="004C4802"/>
    <w:rsid w:val="004C5546"/>
    <w:rsid w:val="004D0EAE"/>
    <w:rsid w:val="004D2153"/>
    <w:rsid w:val="004E42B1"/>
    <w:rsid w:val="004F09D4"/>
    <w:rsid w:val="004F1740"/>
    <w:rsid w:val="004F1838"/>
    <w:rsid w:val="004F4E2E"/>
    <w:rsid w:val="004F52D4"/>
    <w:rsid w:val="004F642F"/>
    <w:rsid w:val="004F6F5A"/>
    <w:rsid w:val="004F75DC"/>
    <w:rsid w:val="00502899"/>
    <w:rsid w:val="00507DDD"/>
    <w:rsid w:val="0051279A"/>
    <w:rsid w:val="005130C2"/>
    <w:rsid w:val="005133AC"/>
    <w:rsid w:val="00521C9E"/>
    <w:rsid w:val="00523331"/>
    <w:rsid w:val="00530805"/>
    <w:rsid w:val="00530B4A"/>
    <w:rsid w:val="00530E31"/>
    <w:rsid w:val="005341E1"/>
    <w:rsid w:val="00540A2A"/>
    <w:rsid w:val="00540AC5"/>
    <w:rsid w:val="005418DE"/>
    <w:rsid w:val="00542478"/>
    <w:rsid w:val="00545FA0"/>
    <w:rsid w:val="00546BA6"/>
    <w:rsid w:val="005502A3"/>
    <w:rsid w:val="0055120A"/>
    <w:rsid w:val="00553731"/>
    <w:rsid w:val="00553EF5"/>
    <w:rsid w:val="00554BA2"/>
    <w:rsid w:val="005619BC"/>
    <w:rsid w:val="00563A38"/>
    <w:rsid w:val="00563FAF"/>
    <w:rsid w:val="005723D7"/>
    <w:rsid w:val="00572627"/>
    <w:rsid w:val="0058159A"/>
    <w:rsid w:val="0058397D"/>
    <w:rsid w:val="005841C0"/>
    <w:rsid w:val="005861E6"/>
    <w:rsid w:val="00587DC8"/>
    <w:rsid w:val="00592679"/>
    <w:rsid w:val="00595FE7"/>
    <w:rsid w:val="005A074A"/>
    <w:rsid w:val="005A52F7"/>
    <w:rsid w:val="005A7899"/>
    <w:rsid w:val="005B0D54"/>
    <w:rsid w:val="005B16AF"/>
    <w:rsid w:val="005B1C38"/>
    <w:rsid w:val="005B451A"/>
    <w:rsid w:val="005B5174"/>
    <w:rsid w:val="005B7755"/>
    <w:rsid w:val="005B7EEF"/>
    <w:rsid w:val="005C025A"/>
    <w:rsid w:val="005C154E"/>
    <w:rsid w:val="005C6CA4"/>
    <w:rsid w:val="005D1537"/>
    <w:rsid w:val="005D1B61"/>
    <w:rsid w:val="005D679F"/>
    <w:rsid w:val="005D7002"/>
    <w:rsid w:val="005E3E85"/>
    <w:rsid w:val="005E5B2D"/>
    <w:rsid w:val="005F055F"/>
    <w:rsid w:val="005F2A80"/>
    <w:rsid w:val="005F6726"/>
    <w:rsid w:val="00602809"/>
    <w:rsid w:val="006061E0"/>
    <w:rsid w:val="006075ED"/>
    <w:rsid w:val="00611149"/>
    <w:rsid w:val="00614BCD"/>
    <w:rsid w:val="006168EE"/>
    <w:rsid w:val="00620D70"/>
    <w:rsid w:val="00622586"/>
    <w:rsid w:val="00625DB0"/>
    <w:rsid w:val="00630CDF"/>
    <w:rsid w:val="00631AEE"/>
    <w:rsid w:val="00631C26"/>
    <w:rsid w:val="006350F5"/>
    <w:rsid w:val="00644309"/>
    <w:rsid w:val="00646485"/>
    <w:rsid w:val="006466A0"/>
    <w:rsid w:val="00651689"/>
    <w:rsid w:val="006542B8"/>
    <w:rsid w:val="00656A6E"/>
    <w:rsid w:val="00656D8F"/>
    <w:rsid w:val="00661DA5"/>
    <w:rsid w:val="00662994"/>
    <w:rsid w:val="0067261D"/>
    <w:rsid w:val="00674ADD"/>
    <w:rsid w:val="00674E85"/>
    <w:rsid w:val="006761C8"/>
    <w:rsid w:val="00677B75"/>
    <w:rsid w:val="006804A9"/>
    <w:rsid w:val="00682FA9"/>
    <w:rsid w:val="0069160A"/>
    <w:rsid w:val="00696C5B"/>
    <w:rsid w:val="006974F8"/>
    <w:rsid w:val="006A3C15"/>
    <w:rsid w:val="006A3E6A"/>
    <w:rsid w:val="006A67A7"/>
    <w:rsid w:val="006A74B3"/>
    <w:rsid w:val="006B09E0"/>
    <w:rsid w:val="006B4341"/>
    <w:rsid w:val="006B6256"/>
    <w:rsid w:val="006C12B9"/>
    <w:rsid w:val="006C2ACB"/>
    <w:rsid w:val="006C607B"/>
    <w:rsid w:val="006C7273"/>
    <w:rsid w:val="006D11CD"/>
    <w:rsid w:val="006D18D6"/>
    <w:rsid w:val="006D276E"/>
    <w:rsid w:val="006D535E"/>
    <w:rsid w:val="006E113A"/>
    <w:rsid w:val="006E2B00"/>
    <w:rsid w:val="006E3690"/>
    <w:rsid w:val="006E645B"/>
    <w:rsid w:val="006E6532"/>
    <w:rsid w:val="006F02BE"/>
    <w:rsid w:val="006F1FD4"/>
    <w:rsid w:val="006F78EF"/>
    <w:rsid w:val="006F7B2F"/>
    <w:rsid w:val="007011D0"/>
    <w:rsid w:val="007017D3"/>
    <w:rsid w:val="0070193F"/>
    <w:rsid w:val="007020EC"/>
    <w:rsid w:val="007053CC"/>
    <w:rsid w:val="00705BE8"/>
    <w:rsid w:val="00711094"/>
    <w:rsid w:val="0071335A"/>
    <w:rsid w:val="00715FE8"/>
    <w:rsid w:val="007214BB"/>
    <w:rsid w:val="00722705"/>
    <w:rsid w:val="00725B40"/>
    <w:rsid w:val="007278D4"/>
    <w:rsid w:val="00733E15"/>
    <w:rsid w:val="00734768"/>
    <w:rsid w:val="00735B93"/>
    <w:rsid w:val="00736791"/>
    <w:rsid w:val="00745363"/>
    <w:rsid w:val="00752406"/>
    <w:rsid w:val="007627B8"/>
    <w:rsid w:val="00765901"/>
    <w:rsid w:val="00766C08"/>
    <w:rsid w:val="00770090"/>
    <w:rsid w:val="00773626"/>
    <w:rsid w:val="00774E71"/>
    <w:rsid w:val="00775861"/>
    <w:rsid w:val="00776CEB"/>
    <w:rsid w:val="00786D3A"/>
    <w:rsid w:val="00792296"/>
    <w:rsid w:val="00792768"/>
    <w:rsid w:val="00792D65"/>
    <w:rsid w:val="007A1CB7"/>
    <w:rsid w:val="007A420D"/>
    <w:rsid w:val="007A6F63"/>
    <w:rsid w:val="007B4867"/>
    <w:rsid w:val="007B69E2"/>
    <w:rsid w:val="007B7EC7"/>
    <w:rsid w:val="007C57D5"/>
    <w:rsid w:val="007C5DD4"/>
    <w:rsid w:val="007D541D"/>
    <w:rsid w:val="007D59C4"/>
    <w:rsid w:val="007D7435"/>
    <w:rsid w:val="007E02D1"/>
    <w:rsid w:val="007E0AA9"/>
    <w:rsid w:val="007E2449"/>
    <w:rsid w:val="007E6953"/>
    <w:rsid w:val="007F0FE9"/>
    <w:rsid w:val="007F33C0"/>
    <w:rsid w:val="007F79E0"/>
    <w:rsid w:val="007F7FB0"/>
    <w:rsid w:val="00800CBF"/>
    <w:rsid w:val="0080224E"/>
    <w:rsid w:val="0080435D"/>
    <w:rsid w:val="00804C4F"/>
    <w:rsid w:val="00804E51"/>
    <w:rsid w:val="00807969"/>
    <w:rsid w:val="00807B17"/>
    <w:rsid w:val="008131CB"/>
    <w:rsid w:val="00814778"/>
    <w:rsid w:val="008152B0"/>
    <w:rsid w:val="00816BFA"/>
    <w:rsid w:val="00826C94"/>
    <w:rsid w:val="00830EBE"/>
    <w:rsid w:val="00830FE7"/>
    <w:rsid w:val="00832F8F"/>
    <w:rsid w:val="008333B3"/>
    <w:rsid w:val="008352BC"/>
    <w:rsid w:val="00837AC6"/>
    <w:rsid w:val="0084032F"/>
    <w:rsid w:val="00842035"/>
    <w:rsid w:val="00842FDD"/>
    <w:rsid w:val="00853012"/>
    <w:rsid w:val="0086349C"/>
    <w:rsid w:val="008646B3"/>
    <w:rsid w:val="008655DA"/>
    <w:rsid w:val="0086699F"/>
    <w:rsid w:val="00872948"/>
    <w:rsid w:val="008739F7"/>
    <w:rsid w:val="0087471C"/>
    <w:rsid w:val="00875108"/>
    <w:rsid w:val="008832A4"/>
    <w:rsid w:val="0088511D"/>
    <w:rsid w:val="008866E8"/>
    <w:rsid w:val="00891143"/>
    <w:rsid w:val="00892CA1"/>
    <w:rsid w:val="00893E2F"/>
    <w:rsid w:val="008966B7"/>
    <w:rsid w:val="00896EDA"/>
    <w:rsid w:val="008A0CEA"/>
    <w:rsid w:val="008A12BE"/>
    <w:rsid w:val="008A2030"/>
    <w:rsid w:val="008A555F"/>
    <w:rsid w:val="008A5757"/>
    <w:rsid w:val="008B12B5"/>
    <w:rsid w:val="008B2098"/>
    <w:rsid w:val="008B2281"/>
    <w:rsid w:val="008B26B5"/>
    <w:rsid w:val="008B3C57"/>
    <w:rsid w:val="008B591B"/>
    <w:rsid w:val="008C19C8"/>
    <w:rsid w:val="008C1A46"/>
    <w:rsid w:val="008C2A40"/>
    <w:rsid w:val="008D568D"/>
    <w:rsid w:val="008E0104"/>
    <w:rsid w:val="008E410E"/>
    <w:rsid w:val="008E43B7"/>
    <w:rsid w:val="008E4467"/>
    <w:rsid w:val="008E7677"/>
    <w:rsid w:val="008F3D0A"/>
    <w:rsid w:val="008F642B"/>
    <w:rsid w:val="0090181D"/>
    <w:rsid w:val="00901C54"/>
    <w:rsid w:val="00912362"/>
    <w:rsid w:val="009132BF"/>
    <w:rsid w:val="009135F6"/>
    <w:rsid w:val="00914CBD"/>
    <w:rsid w:val="0091740B"/>
    <w:rsid w:val="00921E64"/>
    <w:rsid w:val="00922F5D"/>
    <w:rsid w:val="00924541"/>
    <w:rsid w:val="00924F9C"/>
    <w:rsid w:val="00927014"/>
    <w:rsid w:val="00927D66"/>
    <w:rsid w:val="00931BDC"/>
    <w:rsid w:val="00934D2C"/>
    <w:rsid w:val="009417A9"/>
    <w:rsid w:val="00941A68"/>
    <w:rsid w:val="0094298D"/>
    <w:rsid w:val="00942DC7"/>
    <w:rsid w:val="00946675"/>
    <w:rsid w:val="0095157A"/>
    <w:rsid w:val="009549F7"/>
    <w:rsid w:val="00956A12"/>
    <w:rsid w:val="00967C34"/>
    <w:rsid w:val="009701C6"/>
    <w:rsid w:val="00970920"/>
    <w:rsid w:val="00972674"/>
    <w:rsid w:val="00974888"/>
    <w:rsid w:val="00984702"/>
    <w:rsid w:val="00984808"/>
    <w:rsid w:val="00986E6C"/>
    <w:rsid w:val="00993FE3"/>
    <w:rsid w:val="009A0AE6"/>
    <w:rsid w:val="009A2079"/>
    <w:rsid w:val="009A2450"/>
    <w:rsid w:val="009B49C8"/>
    <w:rsid w:val="009B6AE0"/>
    <w:rsid w:val="009C73A8"/>
    <w:rsid w:val="009D1FDD"/>
    <w:rsid w:val="009D6CE0"/>
    <w:rsid w:val="009D773C"/>
    <w:rsid w:val="009E03D6"/>
    <w:rsid w:val="009E08C2"/>
    <w:rsid w:val="009E0DC7"/>
    <w:rsid w:val="009E2FA6"/>
    <w:rsid w:val="009E3FAD"/>
    <w:rsid w:val="009E6ECD"/>
    <w:rsid w:val="009E753C"/>
    <w:rsid w:val="009F21CA"/>
    <w:rsid w:val="009F2C6D"/>
    <w:rsid w:val="009F4D7F"/>
    <w:rsid w:val="009F51C5"/>
    <w:rsid w:val="009F5292"/>
    <w:rsid w:val="009F5306"/>
    <w:rsid w:val="009F59DD"/>
    <w:rsid w:val="00A0022D"/>
    <w:rsid w:val="00A00C38"/>
    <w:rsid w:val="00A0538C"/>
    <w:rsid w:val="00A05785"/>
    <w:rsid w:val="00A07AF6"/>
    <w:rsid w:val="00A1424B"/>
    <w:rsid w:val="00A15955"/>
    <w:rsid w:val="00A17215"/>
    <w:rsid w:val="00A17989"/>
    <w:rsid w:val="00A17B18"/>
    <w:rsid w:val="00A2181C"/>
    <w:rsid w:val="00A25FE5"/>
    <w:rsid w:val="00A27926"/>
    <w:rsid w:val="00A31132"/>
    <w:rsid w:val="00A334F8"/>
    <w:rsid w:val="00A33DDF"/>
    <w:rsid w:val="00A358AC"/>
    <w:rsid w:val="00A53C1A"/>
    <w:rsid w:val="00A572D3"/>
    <w:rsid w:val="00A60A4A"/>
    <w:rsid w:val="00A60F7E"/>
    <w:rsid w:val="00A61039"/>
    <w:rsid w:val="00A64D3A"/>
    <w:rsid w:val="00A72B44"/>
    <w:rsid w:val="00A75412"/>
    <w:rsid w:val="00A75ACF"/>
    <w:rsid w:val="00A76B3E"/>
    <w:rsid w:val="00A82481"/>
    <w:rsid w:val="00A83191"/>
    <w:rsid w:val="00A868FC"/>
    <w:rsid w:val="00A86B43"/>
    <w:rsid w:val="00A87353"/>
    <w:rsid w:val="00A8748B"/>
    <w:rsid w:val="00A923E0"/>
    <w:rsid w:val="00A94D44"/>
    <w:rsid w:val="00AA0AA6"/>
    <w:rsid w:val="00AA3DCA"/>
    <w:rsid w:val="00AA69AA"/>
    <w:rsid w:val="00AB2D92"/>
    <w:rsid w:val="00AB61E7"/>
    <w:rsid w:val="00AC0732"/>
    <w:rsid w:val="00AC5C36"/>
    <w:rsid w:val="00AC5C92"/>
    <w:rsid w:val="00AD2B94"/>
    <w:rsid w:val="00AD378F"/>
    <w:rsid w:val="00AD3EB8"/>
    <w:rsid w:val="00AE0971"/>
    <w:rsid w:val="00AE11FC"/>
    <w:rsid w:val="00AF0C22"/>
    <w:rsid w:val="00AF521B"/>
    <w:rsid w:val="00AF6244"/>
    <w:rsid w:val="00B02D85"/>
    <w:rsid w:val="00B10F5F"/>
    <w:rsid w:val="00B1161C"/>
    <w:rsid w:val="00B11964"/>
    <w:rsid w:val="00B15997"/>
    <w:rsid w:val="00B211F5"/>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5633D"/>
    <w:rsid w:val="00B6282D"/>
    <w:rsid w:val="00B71489"/>
    <w:rsid w:val="00B72C23"/>
    <w:rsid w:val="00B7577D"/>
    <w:rsid w:val="00B81579"/>
    <w:rsid w:val="00B85B87"/>
    <w:rsid w:val="00B86696"/>
    <w:rsid w:val="00B92964"/>
    <w:rsid w:val="00B92C58"/>
    <w:rsid w:val="00B92DB1"/>
    <w:rsid w:val="00B95417"/>
    <w:rsid w:val="00B9622E"/>
    <w:rsid w:val="00B97B67"/>
    <w:rsid w:val="00BA063D"/>
    <w:rsid w:val="00BA1C64"/>
    <w:rsid w:val="00BA2DBF"/>
    <w:rsid w:val="00BA3AFD"/>
    <w:rsid w:val="00BB3367"/>
    <w:rsid w:val="00BB53BE"/>
    <w:rsid w:val="00BB6507"/>
    <w:rsid w:val="00BB70A7"/>
    <w:rsid w:val="00BC0398"/>
    <w:rsid w:val="00BC1143"/>
    <w:rsid w:val="00BC45AE"/>
    <w:rsid w:val="00BC501F"/>
    <w:rsid w:val="00BC6154"/>
    <w:rsid w:val="00BC6351"/>
    <w:rsid w:val="00BD35EE"/>
    <w:rsid w:val="00BE1B10"/>
    <w:rsid w:val="00BE5685"/>
    <w:rsid w:val="00BF4A7E"/>
    <w:rsid w:val="00BF4F1B"/>
    <w:rsid w:val="00BF7268"/>
    <w:rsid w:val="00C018DF"/>
    <w:rsid w:val="00C0200A"/>
    <w:rsid w:val="00C03206"/>
    <w:rsid w:val="00C03960"/>
    <w:rsid w:val="00C03C36"/>
    <w:rsid w:val="00C10B91"/>
    <w:rsid w:val="00C1139D"/>
    <w:rsid w:val="00C17A01"/>
    <w:rsid w:val="00C2434D"/>
    <w:rsid w:val="00C302A9"/>
    <w:rsid w:val="00C3500F"/>
    <w:rsid w:val="00C37555"/>
    <w:rsid w:val="00C441C8"/>
    <w:rsid w:val="00C4494E"/>
    <w:rsid w:val="00C50CA0"/>
    <w:rsid w:val="00C56C8E"/>
    <w:rsid w:val="00C624FE"/>
    <w:rsid w:val="00C62F03"/>
    <w:rsid w:val="00C6398C"/>
    <w:rsid w:val="00C65675"/>
    <w:rsid w:val="00C67F2B"/>
    <w:rsid w:val="00C736C7"/>
    <w:rsid w:val="00C73F04"/>
    <w:rsid w:val="00C7780C"/>
    <w:rsid w:val="00C77A4D"/>
    <w:rsid w:val="00C839E8"/>
    <w:rsid w:val="00C84633"/>
    <w:rsid w:val="00C856B4"/>
    <w:rsid w:val="00C919E9"/>
    <w:rsid w:val="00C94797"/>
    <w:rsid w:val="00C94C68"/>
    <w:rsid w:val="00CA428E"/>
    <w:rsid w:val="00CA48BA"/>
    <w:rsid w:val="00CA7596"/>
    <w:rsid w:val="00CA78D4"/>
    <w:rsid w:val="00CB45F9"/>
    <w:rsid w:val="00CB4B4F"/>
    <w:rsid w:val="00CC0980"/>
    <w:rsid w:val="00CC784A"/>
    <w:rsid w:val="00CD12A2"/>
    <w:rsid w:val="00CD14A1"/>
    <w:rsid w:val="00CD19D7"/>
    <w:rsid w:val="00CD26E5"/>
    <w:rsid w:val="00CD3E08"/>
    <w:rsid w:val="00CD4540"/>
    <w:rsid w:val="00CD5FA3"/>
    <w:rsid w:val="00CD6820"/>
    <w:rsid w:val="00CE4B2A"/>
    <w:rsid w:val="00CE59A0"/>
    <w:rsid w:val="00CF0D3E"/>
    <w:rsid w:val="00CF11CB"/>
    <w:rsid w:val="00CF13F8"/>
    <w:rsid w:val="00CF1894"/>
    <w:rsid w:val="00CF2E02"/>
    <w:rsid w:val="00D07FAB"/>
    <w:rsid w:val="00D10514"/>
    <w:rsid w:val="00D13400"/>
    <w:rsid w:val="00D14231"/>
    <w:rsid w:val="00D14890"/>
    <w:rsid w:val="00D22F8A"/>
    <w:rsid w:val="00D23287"/>
    <w:rsid w:val="00D2393A"/>
    <w:rsid w:val="00D275BB"/>
    <w:rsid w:val="00D305F5"/>
    <w:rsid w:val="00D3240B"/>
    <w:rsid w:val="00D32763"/>
    <w:rsid w:val="00D32A23"/>
    <w:rsid w:val="00D3566D"/>
    <w:rsid w:val="00D35768"/>
    <w:rsid w:val="00D36C2B"/>
    <w:rsid w:val="00D43205"/>
    <w:rsid w:val="00D43636"/>
    <w:rsid w:val="00D4568B"/>
    <w:rsid w:val="00D47537"/>
    <w:rsid w:val="00D50BB8"/>
    <w:rsid w:val="00D51A3B"/>
    <w:rsid w:val="00D53AEB"/>
    <w:rsid w:val="00D56017"/>
    <w:rsid w:val="00D5636B"/>
    <w:rsid w:val="00D5732B"/>
    <w:rsid w:val="00D57775"/>
    <w:rsid w:val="00D61BA7"/>
    <w:rsid w:val="00D61E5B"/>
    <w:rsid w:val="00D627E2"/>
    <w:rsid w:val="00D63B7D"/>
    <w:rsid w:val="00D6485E"/>
    <w:rsid w:val="00D65011"/>
    <w:rsid w:val="00D656DC"/>
    <w:rsid w:val="00D70566"/>
    <w:rsid w:val="00D70A50"/>
    <w:rsid w:val="00D73CC8"/>
    <w:rsid w:val="00D74D43"/>
    <w:rsid w:val="00D8786C"/>
    <w:rsid w:val="00D90EC2"/>
    <w:rsid w:val="00D92699"/>
    <w:rsid w:val="00D94DE5"/>
    <w:rsid w:val="00DA22A4"/>
    <w:rsid w:val="00DA4337"/>
    <w:rsid w:val="00DA581B"/>
    <w:rsid w:val="00DB22B7"/>
    <w:rsid w:val="00DC0007"/>
    <w:rsid w:val="00DC17D9"/>
    <w:rsid w:val="00DC21F9"/>
    <w:rsid w:val="00DC232C"/>
    <w:rsid w:val="00DC3EE7"/>
    <w:rsid w:val="00DC4330"/>
    <w:rsid w:val="00DC4CC9"/>
    <w:rsid w:val="00DC6C93"/>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2777"/>
    <w:rsid w:val="00E10C8E"/>
    <w:rsid w:val="00E16251"/>
    <w:rsid w:val="00E22561"/>
    <w:rsid w:val="00E23E3D"/>
    <w:rsid w:val="00E303FB"/>
    <w:rsid w:val="00E32F2B"/>
    <w:rsid w:val="00E35452"/>
    <w:rsid w:val="00E36919"/>
    <w:rsid w:val="00E41192"/>
    <w:rsid w:val="00E419AB"/>
    <w:rsid w:val="00E42AFF"/>
    <w:rsid w:val="00E44C1A"/>
    <w:rsid w:val="00E45326"/>
    <w:rsid w:val="00E46C1D"/>
    <w:rsid w:val="00E5005A"/>
    <w:rsid w:val="00E53E1B"/>
    <w:rsid w:val="00E53F5B"/>
    <w:rsid w:val="00E54855"/>
    <w:rsid w:val="00E54C6E"/>
    <w:rsid w:val="00E557F8"/>
    <w:rsid w:val="00E56332"/>
    <w:rsid w:val="00E563A8"/>
    <w:rsid w:val="00E64DE7"/>
    <w:rsid w:val="00E67975"/>
    <w:rsid w:val="00E67F46"/>
    <w:rsid w:val="00E70F0C"/>
    <w:rsid w:val="00E72812"/>
    <w:rsid w:val="00E74144"/>
    <w:rsid w:val="00E74E01"/>
    <w:rsid w:val="00E77708"/>
    <w:rsid w:val="00E80D16"/>
    <w:rsid w:val="00E82A8B"/>
    <w:rsid w:val="00E82F4D"/>
    <w:rsid w:val="00E84AB6"/>
    <w:rsid w:val="00E86BC2"/>
    <w:rsid w:val="00E91307"/>
    <w:rsid w:val="00E94EB9"/>
    <w:rsid w:val="00E954DA"/>
    <w:rsid w:val="00E9717E"/>
    <w:rsid w:val="00EA04E5"/>
    <w:rsid w:val="00EA2C2E"/>
    <w:rsid w:val="00EA2F8E"/>
    <w:rsid w:val="00EA3EF3"/>
    <w:rsid w:val="00EA44B3"/>
    <w:rsid w:val="00EB0E86"/>
    <w:rsid w:val="00EB24D3"/>
    <w:rsid w:val="00EB5292"/>
    <w:rsid w:val="00EB5F12"/>
    <w:rsid w:val="00EC1017"/>
    <w:rsid w:val="00EC2646"/>
    <w:rsid w:val="00EC4069"/>
    <w:rsid w:val="00EC569A"/>
    <w:rsid w:val="00EC5702"/>
    <w:rsid w:val="00EC72F8"/>
    <w:rsid w:val="00ED7564"/>
    <w:rsid w:val="00ED7574"/>
    <w:rsid w:val="00ED7BEF"/>
    <w:rsid w:val="00EE59C1"/>
    <w:rsid w:val="00EE6AEB"/>
    <w:rsid w:val="00EE6CD2"/>
    <w:rsid w:val="00EF191C"/>
    <w:rsid w:val="00EF311D"/>
    <w:rsid w:val="00EF3BA4"/>
    <w:rsid w:val="00EF5B49"/>
    <w:rsid w:val="00EF613F"/>
    <w:rsid w:val="00F04C47"/>
    <w:rsid w:val="00F04D41"/>
    <w:rsid w:val="00F1095C"/>
    <w:rsid w:val="00F12E0A"/>
    <w:rsid w:val="00F145D4"/>
    <w:rsid w:val="00F1540C"/>
    <w:rsid w:val="00F15AA0"/>
    <w:rsid w:val="00F165C4"/>
    <w:rsid w:val="00F16C67"/>
    <w:rsid w:val="00F20556"/>
    <w:rsid w:val="00F205BB"/>
    <w:rsid w:val="00F21335"/>
    <w:rsid w:val="00F251F6"/>
    <w:rsid w:val="00F32727"/>
    <w:rsid w:val="00F401FF"/>
    <w:rsid w:val="00F42F81"/>
    <w:rsid w:val="00F451DC"/>
    <w:rsid w:val="00F46A50"/>
    <w:rsid w:val="00F4772C"/>
    <w:rsid w:val="00F50D66"/>
    <w:rsid w:val="00F6080B"/>
    <w:rsid w:val="00F615FC"/>
    <w:rsid w:val="00F62A30"/>
    <w:rsid w:val="00F63232"/>
    <w:rsid w:val="00F662F6"/>
    <w:rsid w:val="00F70A6E"/>
    <w:rsid w:val="00F71909"/>
    <w:rsid w:val="00F7527E"/>
    <w:rsid w:val="00F752B9"/>
    <w:rsid w:val="00F7565F"/>
    <w:rsid w:val="00F80629"/>
    <w:rsid w:val="00F817BF"/>
    <w:rsid w:val="00F8215B"/>
    <w:rsid w:val="00F83363"/>
    <w:rsid w:val="00F84C18"/>
    <w:rsid w:val="00F92931"/>
    <w:rsid w:val="00F93B7E"/>
    <w:rsid w:val="00FA0D5E"/>
    <w:rsid w:val="00FA0FAA"/>
    <w:rsid w:val="00FA3C72"/>
    <w:rsid w:val="00FA67AA"/>
    <w:rsid w:val="00FA6A0A"/>
    <w:rsid w:val="00FB1D39"/>
    <w:rsid w:val="00FB23BB"/>
    <w:rsid w:val="00FB2743"/>
    <w:rsid w:val="00FB32E1"/>
    <w:rsid w:val="00FC18B6"/>
    <w:rsid w:val="00FC5BB3"/>
    <w:rsid w:val="00FD1B1A"/>
    <w:rsid w:val="00FD1B58"/>
    <w:rsid w:val="00FD4054"/>
    <w:rsid w:val="00FD4F7D"/>
    <w:rsid w:val="00FD51BD"/>
    <w:rsid w:val="00FD7466"/>
    <w:rsid w:val="00FE5BE4"/>
    <w:rsid w:val="00FE732F"/>
    <w:rsid w:val="00FF2795"/>
    <w:rsid w:val="00FF439B"/>
    <w:rsid w:val="00FF4D3D"/>
    <w:rsid w:val="00FF662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E44DBE1E-B71C-41C7-B7B6-77A76D78A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3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0ecc18-c2da-4f14-b1b2-bf0f01ddf46f">
      <Terms xmlns="http://schemas.microsoft.com/office/infopath/2007/PartnerControls"/>
    </lcf76f155ced4ddcb4097134ff3c332f>
    <TaxCatchAll xmlns="19a95738-11f7-4471-bbea-822fffb7067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D84471688C5F4EBDBA2AF0F8DEC8BD" ma:contentTypeVersion="16" ma:contentTypeDescription="Create a new document." ma:contentTypeScope="" ma:versionID="8fa346138b6aee800d7e7b9454651422">
  <xsd:schema xmlns:xsd="http://www.w3.org/2001/XMLSchema" xmlns:xs="http://www.w3.org/2001/XMLSchema" xmlns:p="http://schemas.microsoft.com/office/2006/metadata/properties" xmlns:ns2="19a95738-11f7-4471-bbea-822fffb7067c" xmlns:ns3="ca0ecc18-c2da-4f14-b1b2-bf0f01ddf46f" targetNamespace="http://schemas.microsoft.com/office/2006/metadata/properties" ma:root="true" ma:fieldsID="f309d522bc74f654e57b31f309c44cab" ns2:_="" ns3:_="">
    <xsd:import namespace="19a95738-11f7-4471-bbea-822fffb7067c"/>
    <xsd:import namespace="ca0ecc18-c2da-4f14-b1b2-bf0f01ddf46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MediaServiceLocation" minOccurs="0"/>
                <xsd:element ref="ns3:lcf76f155ced4ddcb4097134ff3c332f" minOccurs="0"/>
                <xsd:element ref="ns2:TaxCatchAll" minOccurs="0"/>
                <xsd:element ref="ns3:MediaServiceOCR"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a95738-11f7-4471-bbea-822fffb706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05b5e48-3d7b-46ac-99e9-1255b54f91ef}" ma:internalName="TaxCatchAll" ma:showField="CatchAllData" ma:web="19a95738-11f7-4471-bbea-822fffb706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a0ecc18-c2da-4f14-b1b2-bf0f01ddf46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461edf0-826a-467d-9825-d0ed936e2d0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 ds:uri="ca0ecc18-c2da-4f14-b1b2-bf0f01ddf46f"/>
    <ds:schemaRef ds:uri="19a95738-11f7-4471-bbea-822fffb7067c"/>
  </ds:schemaRefs>
</ds:datastoreItem>
</file>

<file path=customXml/itemProps2.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3.xml><?xml version="1.0" encoding="utf-8"?>
<ds:datastoreItem xmlns:ds="http://schemas.openxmlformats.org/officeDocument/2006/customXml" ds:itemID="{03406E76-5A6B-4F45-B70C-914F555EE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a95738-11f7-4471-bbea-822fffb7067c"/>
    <ds:schemaRef ds:uri="ca0ecc18-c2da-4f14-b1b2-bf0f01ddf4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1242</TotalTime>
  <Pages>15</Pages>
  <Words>2454</Words>
  <Characters>13011</Characters>
  <Application>Microsoft Office Word</Application>
  <DocSecurity>0</DocSecurity>
  <Lines>108</Lines>
  <Paragraphs>30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15435</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Elena Lapitskaya</cp:lastModifiedBy>
  <cp:revision>73</cp:revision>
  <dcterms:created xsi:type="dcterms:W3CDTF">2026-06-11T07:55:00Z</dcterms:created>
  <dcterms:modified xsi:type="dcterms:W3CDTF">2026-07-10T09:54:00Z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0x010100B8D84471688C5F4EBDBA2AF0F8DEC8BD</vt:lpwstr>
  </property>
  <property fmtid="{D5CDD505-2E9C-101B-9397-08002B2CF9AE}" pid="3" name="MSIP_Label_fd05046c-7758-4c69-bef0-f1b8587ca14e_Enabled">
    <vt:lpwstr>true</vt:lpwstr>
  </property>
  <property fmtid="{D5CDD505-2E9C-101B-9397-08002B2CF9AE}" pid="4" name="MSIP_Label_fd05046c-7758-4c69-bef0-f1b8587ca14e_SetDate">
    <vt:lpwstr>2026-06-11T07:55:44Z</vt:lpwstr>
  </property>
  <property fmtid="{D5CDD505-2E9C-101B-9397-08002B2CF9AE}" pid="5" name="MSIP_Label_fd05046c-7758-4c69-bef0-f1b8587ca14e_Method">
    <vt:lpwstr>Standard</vt:lpwstr>
  </property>
  <property fmtid="{D5CDD505-2E9C-101B-9397-08002B2CF9AE}" pid="6" name="MSIP_Label_fd05046c-7758-4c69-bef0-f1b8587ca14e_Name">
    <vt:lpwstr>Intern</vt:lpwstr>
  </property>
  <property fmtid="{D5CDD505-2E9C-101B-9397-08002B2CF9AE}" pid="7" name="MSIP_Label_fd05046c-7758-4c69-bef0-f1b8587ca14e_SiteId">
    <vt:lpwstr>4d6d8a90-10fd-4f78-8fc1-5e28844e0292</vt:lpwstr>
  </property>
  <property fmtid="{D5CDD505-2E9C-101B-9397-08002B2CF9AE}" pid="8" name="MSIP_Label_fd05046c-7758-4c69-bef0-f1b8587ca14e_ActionId">
    <vt:lpwstr>ac2d5673-3c92-4fda-9ed8-ef2809a471c0</vt:lpwstr>
  </property>
  <property fmtid="{D5CDD505-2E9C-101B-9397-08002B2CF9AE}" pid="9" name="MSIP_Label_fd05046c-7758-4c69-bef0-f1b8587ca14e_ContentBits">
    <vt:lpwstr>0</vt:lpwstr>
  </property>
  <property fmtid="{D5CDD505-2E9C-101B-9397-08002B2CF9AE}" pid="10" name="MSIP_Label_fd05046c-7758-4c69-bef0-f1b8587ca14e_Tag">
    <vt:lpwstr>10, 3, 0, 1</vt:lpwstr>
  </property>
  <property fmtid="{D5CDD505-2E9C-101B-9397-08002B2CF9AE}" pid="11" name="MediaServiceImageTags">
    <vt:lpwstr/>
  </property>
</Properties>
</file>